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60E" w:rsidRPr="000C750F" w:rsidRDefault="002E500A" w:rsidP="00A1260E">
      <w:pPr>
        <w:pStyle w:val="NoSpacing"/>
        <w:spacing w:line="480" w:lineRule="auto"/>
        <w:jc w:val="center"/>
        <w:rPr>
          <w:rFonts w:ascii="Times New Roman" w:hAnsi="Times New Roman" w:cs="Times New Roman"/>
          <w:sz w:val="24"/>
          <w:szCs w:val="24"/>
        </w:rPr>
      </w:pPr>
      <w:r w:rsidRPr="000C750F">
        <w:rPr>
          <w:rFonts w:ascii="Times New Roman" w:hAnsi="Times New Roman" w:cs="Times New Roman"/>
          <w:sz w:val="24"/>
          <w:szCs w:val="24"/>
        </w:rPr>
        <w:t>Terrorist O</w:t>
      </w:r>
      <w:r w:rsidR="001D2855" w:rsidRPr="000C750F">
        <w:rPr>
          <w:rFonts w:ascii="Times New Roman" w:hAnsi="Times New Roman" w:cs="Times New Roman"/>
          <w:sz w:val="24"/>
          <w:szCs w:val="24"/>
        </w:rPr>
        <w:t>rganizations</w:t>
      </w:r>
    </w:p>
    <w:p w:rsidR="001D2855" w:rsidRPr="000C750F" w:rsidRDefault="002E500A" w:rsidP="00A1260E">
      <w:pPr>
        <w:pStyle w:val="NoSpacing"/>
        <w:spacing w:line="480" w:lineRule="auto"/>
        <w:jc w:val="center"/>
        <w:rPr>
          <w:rFonts w:ascii="Times New Roman" w:hAnsi="Times New Roman" w:cs="Times New Roman"/>
          <w:sz w:val="24"/>
          <w:szCs w:val="24"/>
        </w:rPr>
      </w:pPr>
      <w:r w:rsidRPr="000C750F">
        <w:rPr>
          <w:rFonts w:ascii="Times New Roman" w:hAnsi="Times New Roman" w:cs="Times New Roman"/>
          <w:sz w:val="24"/>
          <w:szCs w:val="24"/>
        </w:rPr>
        <w:t>Name</w:t>
      </w:r>
    </w:p>
    <w:p w:rsidR="001D2855" w:rsidRPr="000C750F" w:rsidRDefault="002E500A" w:rsidP="00A1260E">
      <w:pPr>
        <w:pStyle w:val="NoSpacing"/>
        <w:spacing w:line="480" w:lineRule="auto"/>
        <w:jc w:val="center"/>
        <w:rPr>
          <w:rFonts w:ascii="Times New Roman" w:hAnsi="Times New Roman" w:cs="Times New Roman"/>
          <w:sz w:val="24"/>
          <w:szCs w:val="24"/>
        </w:rPr>
      </w:pPr>
      <w:r w:rsidRPr="000C750F">
        <w:rPr>
          <w:rFonts w:ascii="Times New Roman" w:hAnsi="Times New Roman" w:cs="Times New Roman"/>
          <w:sz w:val="24"/>
          <w:szCs w:val="24"/>
        </w:rPr>
        <w:t xml:space="preserve"> Institution </w:t>
      </w:r>
    </w:p>
    <w:p w:rsidR="001D2855" w:rsidRPr="000C750F" w:rsidRDefault="001D2855"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7B3A4E" w:rsidRPr="000C750F" w:rsidRDefault="007B3A4E" w:rsidP="00A1260E">
      <w:pPr>
        <w:pStyle w:val="NoSpacing"/>
        <w:spacing w:line="480" w:lineRule="auto"/>
        <w:jc w:val="center"/>
        <w:rPr>
          <w:rFonts w:ascii="Times New Roman" w:hAnsi="Times New Roman" w:cs="Times New Roman"/>
          <w:b/>
          <w:sz w:val="24"/>
          <w:szCs w:val="24"/>
        </w:rPr>
      </w:pPr>
    </w:p>
    <w:p w:rsidR="001D2855" w:rsidRPr="000C750F" w:rsidRDefault="001D2855" w:rsidP="00A1260E">
      <w:pPr>
        <w:pStyle w:val="NoSpacing"/>
        <w:spacing w:line="480" w:lineRule="auto"/>
        <w:jc w:val="center"/>
        <w:rPr>
          <w:rFonts w:ascii="Times New Roman" w:hAnsi="Times New Roman" w:cs="Times New Roman"/>
          <w:b/>
          <w:sz w:val="24"/>
          <w:szCs w:val="24"/>
        </w:rPr>
      </w:pPr>
    </w:p>
    <w:p w:rsidR="00254B8A" w:rsidRPr="000C750F" w:rsidRDefault="002E500A" w:rsidP="00A1260E">
      <w:pPr>
        <w:pStyle w:val="NoSpacing"/>
        <w:spacing w:line="480" w:lineRule="auto"/>
        <w:jc w:val="center"/>
        <w:rPr>
          <w:rFonts w:ascii="Times New Roman" w:hAnsi="Times New Roman" w:cs="Times New Roman"/>
          <w:b/>
          <w:sz w:val="24"/>
          <w:szCs w:val="24"/>
        </w:rPr>
      </w:pPr>
      <w:r w:rsidRPr="000C750F">
        <w:rPr>
          <w:rFonts w:ascii="Times New Roman" w:hAnsi="Times New Roman" w:cs="Times New Roman"/>
          <w:b/>
          <w:sz w:val="24"/>
          <w:szCs w:val="24"/>
        </w:rPr>
        <w:lastRenderedPageBreak/>
        <w:t>Structure of Terrorist Organizations</w:t>
      </w:r>
    </w:p>
    <w:p w:rsidR="00230668" w:rsidRPr="000C750F" w:rsidRDefault="002E500A" w:rsidP="00254B8A">
      <w:pPr>
        <w:pStyle w:val="NoSpacing"/>
        <w:spacing w:line="480" w:lineRule="auto"/>
        <w:ind w:firstLine="720"/>
        <w:rPr>
          <w:rFonts w:ascii="Times New Roman" w:hAnsi="Times New Roman" w:cs="Times New Roman"/>
          <w:sz w:val="24"/>
          <w:szCs w:val="24"/>
        </w:rPr>
      </w:pPr>
      <w:r w:rsidRPr="000C750F">
        <w:rPr>
          <w:rFonts w:ascii="Times New Roman" w:hAnsi="Times New Roman" w:cs="Times New Roman"/>
          <w:sz w:val="24"/>
          <w:szCs w:val="24"/>
        </w:rPr>
        <w:t xml:space="preserve">Terrorist organizations strive to balance efficiency with their need for security.  </w:t>
      </w:r>
      <w:r w:rsidR="00776297" w:rsidRPr="000C750F">
        <w:rPr>
          <w:rFonts w:ascii="Times New Roman" w:hAnsi="Times New Roman" w:cs="Times New Roman"/>
          <w:sz w:val="24"/>
          <w:szCs w:val="24"/>
        </w:rPr>
        <w:t>However, o</w:t>
      </w:r>
      <w:r w:rsidRPr="000C750F">
        <w:rPr>
          <w:rFonts w:ascii="Times New Roman" w:hAnsi="Times New Roman" w:cs="Times New Roman"/>
          <w:sz w:val="24"/>
          <w:szCs w:val="24"/>
        </w:rPr>
        <w:t xml:space="preserve">wing to their utmost secrecy, </w:t>
      </w:r>
      <w:r w:rsidR="00776297" w:rsidRPr="000C750F">
        <w:rPr>
          <w:rFonts w:ascii="Times New Roman" w:hAnsi="Times New Roman" w:cs="Times New Roman"/>
          <w:sz w:val="24"/>
          <w:szCs w:val="24"/>
        </w:rPr>
        <w:t xml:space="preserve">terrorist </w:t>
      </w:r>
      <w:r w:rsidR="009941C9" w:rsidRPr="000C750F">
        <w:rPr>
          <w:rFonts w:ascii="Times New Roman" w:hAnsi="Times New Roman" w:cs="Times New Roman"/>
          <w:sz w:val="24"/>
          <w:szCs w:val="24"/>
        </w:rPr>
        <w:t>organizations</w:t>
      </w:r>
      <w:r w:rsidR="00776297" w:rsidRPr="000C750F">
        <w:rPr>
          <w:rFonts w:ascii="Times New Roman" w:hAnsi="Times New Roman" w:cs="Times New Roman"/>
          <w:sz w:val="24"/>
          <w:szCs w:val="24"/>
        </w:rPr>
        <w:t xml:space="preserve"> </w:t>
      </w:r>
      <w:r w:rsidR="009941C9" w:rsidRPr="000C750F">
        <w:rPr>
          <w:rFonts w:ascii="Times New Roman" w:hAnsi="Times New Roman" w:cs="Times New Roman"/>
          <w:sz w:val="24"/>
          <w:szCs w:val="24"/>
        </w:rPr>
        <w:t>are not merely</w:t>
      </w:r>
      <w:r w:rsidRPr="000C750F">
        <w:rPr>
          <w:rFonts w:ascii="Times New Roman" w:hAnsi="Times New Roman" w:cs="Times New Roman"/>
          <w:sz w:val="24"/>
          <w:szCs w:val="24"/>
        </w:rPr>
        <w:t xml:space="preserve"> </w:t>
      </w:r>
      <w:r w:rsidR="00776297" w:rsidRPr="000C750F">
        <w:rPr>
          <w:rFonts w:ascii="Times New Roman" w:hAnsi="Times New Roman" w:cs="Times New Roman"/>
          <w:sz w:val="24"/>
          <w:szCs w:val="24"/>
        </w:rPr>
        <w:t>motivated</w:t>
      </w:r>
      <w:r w:rsidRPr="000C750F">
        <w:rPr>
          <w:rFonts w:ascii="Times New Roman" w:hAnsi="Times New Roman" w:cs="Times New Roman"/>
          <w:sz w:val="24"/>
          <w:szCs w:val="24"/>
        </w:rPr>
        <w:t xml:space="preserve"> by </w:t>
      </w:r>
      <w:r w:rsidR="00776297" w:rsidRPr="000C750F">
        <w:rPr>
          <w:rFonts w:ascii="Times New Roman" w:hAnsi="Times New Roman" w:cs="Times New Roman"/>
          <w:sz w:val="24"/>
          <w:szCs w:val="24"/>
        </w:rPr>
        <w:t>attaining</w:t>
      </w:r>
      <w:r w:rsidRPr="000C750F">
        <w:rPr>
          <w:rFonts w:ascii="Times New Roman" w:hAnsi="Times New Roman" w:cs="Times New Roman"/>
          <w:sz w:val="24"/>
          <w:szCs w:val="24"/>
        </w:rPr>
        <w:t xml:space="preserve"> efficiencies in their </w:t>
      </w:r>
      <w:r w:rsidR="009941C9" w:rsidRPr="000C750F">
        <w:rPr>
          <w:rFonts w:ascii="Times New Roman" w:hAnsi="Times New Roman" w:cs="Times New Roman"/>
          <w:sz w:val="24"/>
          <w:szCs w:val="24"/>
        </w:rPr>
        <w:t>group</w:t>
      </w:r>
      <w:r w:rsidR="00730154" w:rsidRPr="000C750F">
        <w:rPr>
          <w:rFonts w:ascii="Times New Roman" w:hAnsi="Times New Roman" w:cs="Times New Roman"/>
          <w:sz w:val="24"/>
          <w:szCs w:val="24"/>
        </w:rPr>
        <w:t>,</w:t>
      </w:r>
      <w:r w:rsidRPr="000C750F">
        <w:rPr>
          <w:rFonts w:ascii="Times New Roman" w:hAnsi="Times New Roman" w:cs="Times New Roman"/>
          <w:sz w:val="24"/>
          <w:szCs w:val="24"/>
        </w:rPr>
        <w:t xml:space="preserve"> but rather by </w:t>
      </w:r>
      <w:r w:rsidR="00A36AB9" w:rsidRPr="000C750F">
        <w:rPr>
          <w:rFonts w:ascii="Times New Roman" w:hAnsi="Times New Roman" w:cs="Times New Roman"/>
          <w:sz w:val="24"/>
          <w:szCs w:val="24"/>
        </w:rPr>
        <w:t>safe</w:t>
      </w:r>
      <w:r w:rsidR="009941C9" w:rsidRPr="000C750F">
        <w:rPr>
          <w:rFonts w:ascii="Times New Roman" w:hAnsi="Times New Roman" w:cs="Times New Roman"/>
          <w:sz w:val="24"/>
          <w:szCs w:val="24"/>
        </w:rPr>
        <w:t>guarding</w:t>
      </w:r>
      <w:r w:rsidRPr="000C750F">
        <w:rPr>
          <w:rFonts w:ascii="Times New Roman" w:hAnsi="Times New Roman" w:cs="Times New Roman"/>
          <w:sz w:val="24"/>
          <w:szCs w:val="24"/>
        </w:rPr>
        <w:t xml:space="preserve"> </w:t>
      </w:r>
      <w:r w:rsidR="00A36AB9" w:rsidRPr="000C750F">
        <w:rPr>
          <w:rFonts w:ascii="Times New Roman" w:hAnsi="Times New Roman" w:cs="Times New Roman"/>
          <w:sz w:val="24"/>
          <w:szCs w:val="24"/>
        </w:rPr>
        <w:t xml:space="preserve">it </w:t>
      </w:r>
      <w:r w:rsidRPr="000C750F">
        <w:rPr>
          <w:rFonts w:ascii="Times New Roman" w:hAnsi="Times New Roman" w:cs="Times New Roman"/>
          <w:sz w:val="24"/>
          <w:szCs w:val="24"/>
        </w:rPr>
        <w:t xml:space="preserve">against </w:t>
      </w:r>
      <w:r w:rsidR="00A36AB9" w:rsidRPr="000C750F">
        <w:rPr>
          <w:rFonts w:ascii="Times New Roman" w:hAnsi="Times New Roman" w:cs="Times New Roman"/>
          <w:sz w:val="24"/>
          <w:szCs w:val="24"/>
        </w:rPr>
        <w:t>subversion, sabotage</w:t>
      </w:r>
      <w:r w:rsidR="0095466A" w:rsidRPr="000C750F">
        <w:rPr>
          <w:rFonts w:ascii="Times New Roman" w:hAnsi="Times New Roman" w:cs="Times New Roman"/>
          <w:sz w:val="24"/>
          <w:szCs w:val="24"/>
        </w:rPr>
        <w:t xml:space="preserve">, </w:t>
      </w:r>
      <w:r w:rsidRPr="000C750F">
        <w:rPr>
          <w:rFonts w:ascii="Times New Roman" w:hAnsi="Times New Roman" w:cs="Times New Roman"/>
          <w:sz w:val="24"/>
          <w:szCs w:val="24"/>
        </w:rPr>
        <w:t>threats</w:t>
      </w:r>
      <w:r w:rsidR="00A36AB9" w:rsidRPr="000C750F">
        <w:rPr>
          <w:rFonts w:ascii="Times New Roman" w:hAnsi="Times New Roman" w:cs="Times New Roman"/>
          <w:sz w:val="24"/>
          <w:szCs w:val="24"/>
        </w:rPr>
        <w:t xml:space="preserve"> and extortions</w:t>
      </w:r>
      <w:r w:rsidRPr="000C750F">
        <w:rPr>
          <w:rFonts w:ascii="Times New Roman" w:hAnsi="Times New Roman" w:cs="Times New Roman"/>
          <w:sz w:val="24"/>
          <w:szCs w:val="24"/>
        </w:rPr>
        <w:t>.</w:t>
      </w:r>
      <w:r w:rsidR="0095466A" w:rsidRPr="000C750F">
        <w:rPr>
          <w:rFonts w:ascii="Times New Roman" w:hAnsi="Times New Roman" w:cs="Times New Roman"/>
          <w:sz w:val="24"/>
          <w:szCs w:val="24"/>
        </w:rPr>
        <w:t xml:space="preserve"> In light of this, a terrorist organization's structure is shaped by both i</w:t>
      </w:r>
      <w:r w:rsidRPr="000C750F">
        <w:rPr>
          <w:rFonts w:ascii="Times New Roman" w:hAnsi="Times New Roman" w:cs="Times New Roman"/>
          <w:sz w:val="24"/>
          <w:szCs w:val="24"/>
        </w:rPr>
        <w:t xml:space="preserve">nternal </w:t>
      </w:r>
      <w:r w:rsidR="0060160A" w:rsidRPr="000C750F">
        <w:rPr>
          <w:rFonts w:ascii="Times New Roman" w:hAnsi="Times New Roman" w:cs="Times New Roman"/>
          <w:sz w:val="24"/>
          <w:szCs w:val="24"/>
        </w:rPr>
        <w:t xml:space="preserve">and external factors. Internal factors include </w:t>
      </w:r>
      <w:r w:rsidRPr="000C750F">
        <w:rPr>
          <w:rFonts w:ascii="Times New Roman" w:hAnsi="Times New Roman" w:cs="Times New Roman"/>
          <w:sz w:val="24"/>
          <w:szCs w:val="24"/>
        </w:rPr>
        <w:t xml:space="preserve">target selection, </w:t>
      </w:r>
      <w:r w:rsidR="0060160A" w:rsidRPr="000C750F">
        <w:rPr>
          <w:rFonts w:ascii="Times New Roman" w:hAnsi="Times New Roman" w:cs="Times New Roman"/>
          <w:sz w:val="24"/>
          <w:szCs w:val="24"/>
        </w:rPr>
        <w:t xml:space="preserve">ideology, </w:t>
      </w:r>
      <w:r w:rsidRPr="000C750F">
        <w:rPr>
          <w:rFonts w:ascii="Times New Roman" w:hAnsi="Times New Roman" w:cs="Times New Roman"/>
          <w:sz w:val="24"/>
          <w:szCs w:val="24"/>
        </w:rPr>
        <w:t xml:space="preserve">operational </w:t>
      </w:r>
      <w:r w:rsidR="0060160A" w:rsidRPr="000C750F">
        <w:rPr>
          <w:rFonts w:ascii="Times New Roman" w:hAnsi="Times New Roman" w:cs="Times New Roman"/>
          <w:sz w:val="24"/>
          <w:szCs w:val="24"/>
        </w:rPr>
        <w:t>steps</w:t>
      </w:r>
      <w:r w:rsidRPr="000C750F">
        <w:rPr>
          <w:rFonts w:ascii="Times New Roman" w:hAnsi="Times New Roman" w:cs="Times New Roman"/>
          <w:sz w:val="24"/>
          <w:szCs w:val="24"/>
        </w:rPr>
        <w:t xml:space="preserve">, and </w:t>
      </w:r>
      <w:r w:rsidR="00477724" w:rsidRPr="000C750F">
        <w:rPr>
          <w:rFonts w:ascii="Times New Roman" w:hAnsi="Times New Roman" w:cs="Times New Roman"/>
          <w:sz w:val="24"/>
          <w:szCs w:val="24"/>
        </w:rPr>
        <w:t>itemized</w:t>
      </w:r>
      <w:r w:rsidR="00CD4429" w:rsidRPr="000C750F">
        <w:rPr>
          <w:rFonts w:ascii="Times New Roman" w:hAnsi="Times New Roman" w:cs="Times New Roman"/>
          <w:sz w:val="24"/>
          <w:szCs w:val="24"/>
        </w:rPr>
        <w:t xml:space="preserve"> goals</w:t>
      </w:r>
      <w:r w:rsidRPr="000C750F">
        <w:rPr>
          <w:rFonts w:ascii="Times New Roman" w:hAnsi="Times New Roman" w:cs="Times New Roman"/>
          <w:sz w:val="24"/>
          <w:szCs w:val="24"/>
        </w:rPr>
        <w:t xml:space="preserve">. </w:t>
      </w:r>
      <w:r w:rsidR="00477724" w:rsidRPr="000C750F">
        <w:rPr>
          <w:rFonts w:ascii="Times New Roman" w:hAnsi="Times New Roman" w:cs="Times New Roman"/>
          <w:sz w:val="24"/>
          <w:szCs w:val="24"/>
        </w:rPr>
        <w:t xml:space="preserve">Some of the external </w:t>
      </w:r>
      <w:r w:rsidRPr="000C750F">
        <w:rPr>
          <w:rFonts w:ascii="Times New Roman" w:hAnsi="Times New Roman" w:cs="Times New Roman"/>
          <w:sz w:val="24"/>
          <w:szCs w:val="24"/>
        </w:rPr>
        <w:t xml:space="preserve">factors </w:t>
      </w:r>
      <w:r w:rsidR="00477724" w:rsidRPr="000C750F">
        <w:rPr>
          <w:rFonts w:ascii="Times New Roman" w:hAnsi="Times New Roman" w:cs="Times New Roman"/>
          <w:sz w:val="24"/>
          <w:szCs w:val="24"/>
        </w:rPr>
        <w:t xml:space="preserve">that also help in shaping a group's structure include </w:t>
      </w:r>
      <w:r w:rsidRPr="000C750F">
        <w:rPr>
          <w:rFonts w:ascii="Times New Roman" w:hAnsi="Times New Roman" w:cs="Times New Roman"/>
          <w:sz w:val="24"/>
          <w:szCs w:val="24"/>
        </w:rPr>
        <w:t xml:space="preserve">political rights, </w:t>
      </w:r>
      <w:r w:rsidR="001A1812" w:rsidRPr="000C750F">
        <w:rPr>
          <w:rFonts w:ascii="Times New Roman" w:hAnsi="Times New Roman" w:cs="Times New Roman"/>
          <w:sz w:val="24"/>
          <w:szCs w:val="24"/>
        </w:rPr>
        <w:t>political</w:t>
      </w:r>
      <w:r w:rsidR="00477724" w:rsidRPr="000C750F">
        <w:rPr>
          <w:rFonts w:ascii="Times New Roman" w:hAnsi="Times New Roman" w:cs="Times New Roman"/>
          <w:sz w:val="24"/>
          <w:szCs w:val="24"/>
        </w:rPr>
        <w:t xml:space="preserve"> durability, </w:t>
      </w:r>
      <w:r w:rsidRPr="000C750F">
        <w:rPr>
          <w:rFonts w:ascii="Times New Roman" w:hAnsi="Times New Roman" w:cs="Times New Roman"/>
          <w:sz w:val="24"/>
          <w:szCs w:val="24"/>
        </w:rPr>
        <w:t xml:space="preserve">civil liberties, </w:t>
      </w:r>
      <w:r w:rsidR="00DE641C" w:rsidRPr="000C750F">
        <w:rPr>
          <w:rFonts w:ascii="Times New Roman" w:hAnsi="Times New Roman" w:cs="Times New Roman"/>
          <w:sz w:val="24"/>
          <w:szCs w:val="24"/>
        </w:rPr>
        <w:t>and state wealth</w:t>
      </w:r>
      <w:r w:rsidR="00F4225E" w:rsidRPr="000C750F">
        <w:rPr>
          <w:rFonts w:ascii="Times New Roman" w:hAnsi="Times New Roman" w:cs="Times New Roman"/>
          <w:sz w:val="24"/>
          <w:szCs w:val="24"/>
        </w:rPr>
        <w:t xml:space="preserve"> (</w:t>
      </w:r>
      <w:r w:rsidR="00C21838" w:rsidRPr="000C750F">
        <w:rPr>
          <w:rFonts w:ascii="Times New Roman" w:hAnsi="Times New Roman" w:cs="Times New Roman"/>
          <w:sz w:val="24"/>
          <w:szCs w:val="24"/>
          <w:shd w:val="clear" w:color="auto" w:fill="FFFFFF"/>
        </w:rPr>
        <w:t xml:space="preserve">Kilberg, 2012). </w:t>
      </w:r>
    </w:p>
    <w:p w:rsidR="00FA609D" w:rsidRPr="000C750F" w:rsidRDefault="002E500A" w:rsidP="00FA609D">
      <w:pPr>
        <w:pStyle w:val="NoSpacing"/>
        <w:spacing w:line="480" w:lineRule="auto"/>
        <w:ind w:firstLine="720"/>
        <w:rPr>
          <w:rFonts w:ascii="Times New Roman" w:hAnsi="Times New Roman" w:cs="Times New Roman"/>
          <w:sz w:val="24"/>
          <w:szCs w:val="24"/>
        </w:rPr>
      </w:pPr>
      <w:r w:rsidRPr="000C750F">
        <w:rPr>
          <w:rFonts w:ascii="Times New Roman" w:hAnsi="Times New Roman" w:cs="Times New Roman"/>
          <w:sz w:val="24"/>
          <w:szCs w:val="24"/>
        </w:rPr>
        <w:t xml:space="preserve"> </w:t>
      </w:r>
      <w:r w:rsidR="00DC77C1" w:rsidRPr="000C750F">
        <w:rPr>
          <w:rFonts w:ascii="Times New Roman" w:hAnsi="Times New Roman" w:cs="Times New Roman"/>
          <w:sz w:val="24"/>
          <w:szCs w:val="24"/>
        </w:rPr>
        <w:t>In an attempt to</w:t>
      </w:r>
      <w:r w:rsidRPr="000C750F">
        <w:rPr>
          <w:rFonts w:ascii="Times New Roman" w:hAnsi="Times New Roman" w:cs="Times New Roman"/>
          <w:sz w:val="24"/>
          <w:szCs w:val="24"/>
        </w:rPr>
        <w:t xml:space="preserve"> expound on terrorist organization structure, we can take the element of </w:t>
      </w:r>
      <w:r w:rsidR="00165116" w:rsidRPr="000C750F">
        <w:rPr>
          <w:rFonts w:ascii="Times New Roman" w:hAnsi="Times New Roman" w:cs="Times New Roman"/>
          <w:sz w:val="24"/>
          <w:szCs w:val="24"/>
        </w:rPr>
        <w:t xml:space="preserve">ideology. The different ideological basis has seen the rise of terrorist organizations affiliated to </w:t>
      </w:r>
      <w:r w:rsidR="003E202C" w:rsidRPr="000C750F">
        <w:rPr>
          <w:rFonts w:ascii="Times New Roman" w:hAnsi="Times New Roman" w:cs="Times New Roman"/>
          <w:sz w:val="24"/>
          <w:szCs w:val="24"/>
        </w:rPr>
        <w:t xml:space="preserve">religion, left-wing, right-wing and nationalist. </w:t>
      </w:r>
      <w:r w:rsidR="00636F11" w:rsidRPr="000C750F">
        <w:rPr>
          <w:rFonts w:ascii="Times New Roman" w:hAnsi="Times New Roman" w:cs="Times New Roman"/>
          <w:sz w:val="24"/>
          <w:szCs w:val="24"/>
        </w:rPr>
        <w:t xml:space="preserve">Notably, </w:t>
      </w:r>
      <w:r w:rsidR="00E03B7A" w:rsidRPr="000C750F">
        <w:rPr>
          <w:rFonts w:ascii="Times New Roman" w:hAnsi="Times New Roman" w:cs="Times New Roman"/>
          <w:sz w:val="24"/>
          <w:szCs w:val="24"/>
        </w:rPr>
        <w:t xml:space="preserve">religious affiliated terrorism continues to upsurge compared with other terrorist organizations </w:t>
      </w:r>
      <w:r w:rsidR="00636F11" w:rsidRPr="000C750F">
        <w:rPr>
          <w:rFonts w:ascii="Times New Roman" w:hAnsi="Times New Roman" w:cs="Times New Roman"/>
          <w:sz w:val="24"/>
          <w:szCs w:val="24"/>
        </w:rPr>
        <w:t>that adhere to other ideologies</w:t>
      </w:r>
      <w:r w:rsidR="00C21838" w:rsidRPr="000C750F">
        <w:rPr>
          <w:rFonts w:ascii="Times New Roman" w:hAnsi="Times New Roman" w:cs="Times New Roman"/>
          <w:sz w:val="24"/>
          <w:szCs w:val="24"/>
          <w:shd w:val="clear" w:color="auto" w:fill="FFFFFF"/>
        </w:rPr>
        <w:t xml:space="preserve"> (Volders, 2016)</w:t>
      </w:r>
      <w:r w:rsidR="00636F11" w:rsidRPr="000C750F">
        <w:rPr>
          <w:rFonts w:ascii="Times New Roman" w:hAnsi="Times New Roman" w:cs="Times New Roman"/>
          <w:sz w:val="24"/>
          <w:szCs w:val="24"/>
        </w:rPr>
        <w:t>. The different ideol</w:t>
      </w:r>
      <w:r w:rsidR="00AF5509" w:rsidRPr="000C750F">
        <w:rPr>
          <w:rFonts w:ascii="Times New Roman" w:hAnsi="Times New Roman" w:cs="Times New Roman"/>
          <w:sz w:val="24"/>
          <w:szCs w:val="24"/>
        </w:rPr>
        <w:t xml:space="preserve">ogies of these terrorist organizations </w:t>
      </w:r>
      <w:r w:rsidR="00636F11" w:rsidRPr="000C750F">
        <w:rPr>
          <w:rFonts w:ascii="Times New Roman" w:hAnsi="Times New Roman" w:cs="Times New Roman"/>
          <w:sz w:val="24"/>
          <w:szCs w:val="24"/>
        </w:rPr>
        <w:t xml:space="preserve">are </w:t>
      </w:r>
      <w:r w:rsidR="00AF5509" w:rsidRPr="000C750F">
        <w:rPr>
          <w:rFonts w:ascii="Times New Roman" w:hAnsi="Times New Roman" w:cs="Times New Roman"/>
          <w:sz w:val="24"/>
          <w:szCs w:val="24"/>
        </w:rPr>
        <w:t>replicated</w:t>
      </w:r>
      <w:r w:rsidR="00636F11" w:rsidRPr="000C750F">
        <w:rPr>
          <w:rFonts w:ascii="Times New Roman" w:hAnsi="Times New Roman" w:cs="Times New Roman"/>
          <w:sz w:val="24"/>
          <w:szCs w:val="24"/>
        </w:rPr>
        <w:t xml:space="preserve"> in their organizational structure</w:t>
      </w:r>
      <w:r w:rsidR="00C04A9D" w:rsidRPr="000C750F">
        <w:rPr>
          <w:rFonts w:ascii="Times New Roman" w:hAnsi="Times New Roman" w:cs="Times New Roman"/>
          <w:sz w:val="24"/>
          <w:szCs w:val="24"/>
        </w:rPr>
        <w:t xml:space="preserve"> and operational environment</w:t>
      </w:r>
      <w:r w:rsidR="00636F11" w:rsidRPr="000C750F">
        <w:rPr>
          <w:rFonts w:ascii="Times New Roman" w:hAnsi="Times New Roman" w:cs="Times New Roman"/>
          <w:sz w:val="24"/>
          <w:szCs w:val="24"/>
        </w:rPr>
        <w:t>.</w:t>
      </w:r>
      <w:r w:rsidR="003A1587" w:rsidRPr="000C750F">
        <w:rPr>
          <w:rFonts w:ascii="Times New Roman" w:hAnsi="Times New Roman" w:cs="Times New Roman"/>
          <w:sz w:val="24"/>
          <w:szCs w:val="24"/>
        </w:rPr>
        <w:t xml:space="preserve"> Ideology</w:t>
      </w:r>
      <w:r w:rsidR="00CC5190" w:rsidRPr="000C750F">
        <w:rPr>
          <w:rFonts w:ascii="Times New Roman" w:hAnsi="Times New Roman" w:cs="Times New Roman"/>
          <w:sz w:val="24"/>
          <w:szCs w:val="24"/>
        </w:rPr>
        <w:t xml:space="preserve"> remains the fundamental </w:t>
      </w:r>
      <w:r w:rsidR="003A1587" w:rsidRPr="000C750F">
        <w:rPr>
          <w:rFonts w:ascii="Times New Roman" w:hAnsi="Times New Roman" w:cs="Times New Roman"/>
          <w:sz w:val="24"/>
          <w:szCs w:val="24"/>
        </w:rPr>
        <w:t>cause for the d</w:t>
      </w:r>
      <w:r w:rsidR="0012788E" w:rsidRPr="000C750F">
        <w:rPr>
          <w:rFonts w:ascii="Times New Roman" w:hAnsi="Times New Roman" w:cs="Times New Roman"/>
          <w:sz w:val="24"/>
          <w:szCs w:val="24"/>
        </w:rPr>
        <w:t>eployment of terrorism,</w:t>
      </w:r>
      <w:r w:rsidR="00CC5190" w:rsidRPr="000C750F">
        <w:rPr>
          <w:rFonts w:ascii="Times New Roman" w:hAnsi="Times New Roman" w:cs="Times New Roman"/>
          <w:sz w:val="24"/>
          <w:szCs w:val="24"/>
        </w:rPr>
        <w:t xml:space="preserve"> given</w:t>
      </w:r>
      <w:r w:rsidR="003A1587" w:rsidRPr="000C750F">
        <w:rPr>
          <w:rFonts w:ascii="Times New Roman" w:hAnsi="Times New Roman" w:cs="Times New Roman"/>
          <w:sz w:val="24"/>
          <w:szCs w:val="24"/>
        </w:rPr>
        <w:t xml:space="preserve"> that it sets out th</w:t>
      </w:r>
      <w:r w:rsidR="00CA1CD9" w:rsidRPr="000C750F">
        <w:rPr>
          <w:rFonts w:ascii="Times New Roman" w:hAnsi="Times New Roman" w:cs="Times New Roman"/>
          <w:sz w:val="24"/>
          <w:szCs w:val="24"/>
        </w:rPr>
        <w:t xml:space="preserve">e </w:t>
      </w:r>
      <w:r w:rsidR="0012788E" w:rsidRPr="000C750F">
        <w:rPr>
          <w:rFonts w:ascii="Times New Roman" w:hAnsi="Times New Roman" w:cs="Times New Roman"/>
          <w:sz w:val="24"/>
          <w:szCs w:val="24"/>
        </w:rPr>
        <w:t>ethical</w:t>
      </w:r>
      <w:r w:rsidR="00CA1CD9" w:rsidRPr="000C750F">
        <w:rPr>
          <w:rFonts w:ascii="Times New Roman" w:hAnsi="Times New Roman" w:cs="Times New Roman"/>
          <w:sz w:val="24"/>
          <w:szCs w:val="24"/>
        </w:rPr>
        <w:t xml:space="preserve"> </w:t>
      </w:r>
      <w:r w:rsidR="0012788E" w:rsidRPr="000C750F">
        <w:rPr>
          <w:rFonts w:ascii="Times New Roman" w:hAnsi="Times New Roman" w:cs="Times New Roman"/>
          <w:sz w:val="24"/>
          <w:szCs w:val="24"/>
        </w:rPr>
        <w:t xml:space="preserve">basis to </w:t>
      </w:r>
      <w:r w:rsidR="003A1587" w:rsidRPr="000C750F">
        <w:rPr>
          <w:rFonts w:ascii="Times New Roman" w:hAnsi="Times New Roman" w:cs="Times New Roman"/>
          <w:sz w:val="24"/>
          <w:szCs w:val="24"/>
        </w:rPr>
        <w:t>operate</w:t>
      </w:r>
      <w:r w:rsidR="00797B79" w:rsidRPr="000C750F">
        <w:rPr>
          <w:rFonts w:ascii="Times New Roman" w:hAnsi="Times New Roman" w:cs="Times New Roman"/>
          <w:sz w:val="24"/>
          <w:szCs w:val="24"/>
        </w:rPr>
        <w:t xml:space="preserve">. </w:t>
      </w:r>
      <w:r w:rsidR="006A7347" w:rsidRPr="000C750F">
        <w:rPr>
          <w:rFonts w:ascii="Times New Roman" w:hAnsi="Times New Roman" w:cs="Times New Roman"/>
          <w:sz w:val="24"/>
          <w:szCs w:val="24"/>
        </w:rPr>
        <w:t xml:space="preserve">While many factors shape </w:t>
      </w:r>
      <w:r w:rsidRPr="000C750F">
        <w:rPr>
          <w:rFonts w:ascii="Times New Roman" w:hAnsi="Times New Roman" w:cs="Times New Roman"/>
          <w:sz w:val="24"/>
          <w:szCs w:val="24"/>
        </w:rPr>
        <w:t xml:space="preserve">a terrorist organization's </w:t>
      </w:r>
      <w:r w:rsidRPr="000C750F">
        <w:rPr>
          <w:rFonts w:ascii="Times New Roman" w:hAnsi="Times New Roman" w:cs="Times New Roman"/>
          <w:sz w:val="24"/>
          <w:szCs w:val="24"/>
        </w:rPr>
        <w:t>structure, the i</w:t>
      </w:r>
      <w:r w:rsidR="00C2082F" w:rsidRPr="000C750F">
        <w:rPr>
          <w:rFonts w:ascii="Times New Roman" w:hAnsi="Times New Roman" w:cs="Times New Roman"/>
          <w:sz w:val="24"/>
          <w:szCs w:val="24"/>
        </w:rPr>
        <w:t xml:space="preserve">deology-based framework </w:t>
      </w:r>
      <w:r w:rsidR="001A6FDA" w:rsidRPr="000C750F">
        <w:rPr>
          <w:rFonts w:ascii="Times New Roman" w:hAnsi="Times New Roman" w:cs="Times New Roman"/>
          <w:sz w:val="24"/>
          <w:szCs w:val="24"/>
        </w:rPr>
        <w:t>provides a</w:t>
      </w:r>
      <w:r w:rsidRPr="000C750F">
        <w:rPr>
          <w:rFonts w:ascii="Times New Roman" w:hAnsi="Times New Roman" w:cs="Times New Roman"/>
          <w:sz w:val="24"/>
          <w:szCs w:val="24"/>
        </w:rPr>
        <w:t xml:space="preserve"> </w:t>
      </w:r>
      <w:r w:rsidR="001A6FDA" w:rsidRPr="000C750F">
        <w:rPr>
          <w:rFonts w:ascii="Times New Roman" w:hAnsi="Times New Roman" w:cs="Times New Roman"/>
          <w:sz w:val="24"/>
          <w:szCs w:val="24"/>
        </w:rPr>
        <w:t>preliminary</w:t>
      </w:r>
      <w:r w:rsidRPr="000C750F">
        <w:rPr>
          <w:rFonts w:ascii="Times New Roman" w:hAnsi="Times New Roman" w:cs="Times New Roman"/>
          <w:sz w:val="24"/>
          <w:szCs w:val="24"/>
        </w:rPr>
        <w:t xml:space="preserve"> range of </w:t>
      </w:r>
      <w:r w:rsidR="001A6FDA" w:rsidRPr="000C750F">
        <w:rPr>
          <w:rFonts w:ascii="Times New Roman" w:hAnsi="Times New Roman" w:cs="Times New Roman"/>
          <w:sz w:val="24"/>
          <w:szCs w:val="24"/>
        </w:rPr>
        <w:t>appropriate</w:t>
      </w:r>
      <w:r w:rsidRPr="000C750F">
        <w:rPr>
          <w:rFonts w:ascii="Times New Roman" w:hAnsi="Times New Roman" w:cs="Times New Roman"/>
          <w:sz w:val="24"/>
          <w:szCs w:val="24"/>
        </w:rPr>
        <w:t xml:space="preserve"> targets and a means by which terrorists </w:t>
      </w:r>
      <w:r w:rsidR="003A57BF" w:rsidRPr="000C750F">
        <w:rPr>
          <w:rFonts w:ascii="Times New Roman" w:hAnsi="Times New Roman" w:cs="Times New Roman"/>
          <w:sz w:val="24"/>
          <w:szCs w:val="24"/>
        </w:rPr>
        <w:t>pursue</w:t>
      </w:r>
      <w:r w:rsidR="00C2082F" w:rsidRPr="000C750F">
        <w:rPr>
          <w:rFonts w:ascii="Times New Roman" w:hAnsi="Times New Roman" w:cs="Times New Roman"/>
          <w:sz w:val="24"/>
          <w:szCs w:val="24"/>
        </w:rPr>
        <w:t xml:space="preserve"> to </w:t>
      </w:r>
      <w:r w:rsidR="003A57BF" w:rsidRPr="000C750F">
        <w:rPr>
          <w:rFonts w:ascii="Times New Roman" w:hAnsi="Times New Roman" w:cs="Times New Roman"/>
          <w:sz w:val="24"/>
          <w:szCs w:val="24"/>
        </w:rPr>
        <w:t xml:space="preserve">validate </w:t>
      </w:r>
      <w:r w:rsidR="009A4F73" w:rsidRPr="000C750F">
        <w:rPr>
          <w:rFonts w:ascii="Times New Roman" w:hAnsi="Times New Roman" w:cs="Times New Roman"/>
          <w:sz w:val="24"/>
          <w:szCs w:val="24"/>
        </w:rPr>
        <w:t>terrorism operations</w:t>
      </w:r>
      <w:r w:rsidR="00B47281" w:rsidRPr="000C750F">
        <w:rPr>
          <w:rFonts w:ascii="Times New Roman" w:hAnsi="Times New Roman" w:cs="Times New Roman"/>
          <w:sz w:val="24"/>
          <w:szCs w:val="24"/>
        </w:rPr>
        <w:t xml:space="preserve"> (</w:t>
      </w:r>
      <w:proofErr w:type="spellStart"/>
      <w:r w:rsidR="00B47281" w:rsidRPr="000C750F">
        <w:rPr>
          <w:rFonts w:ascii="Times New Roman" w:hAnsi="Times New Roman" w:cs="Times New Roman"/>
          <w:sz w:val="24"/>
          <w:szCs w:val="24"/>
          <w:shd w:val="clear" w:color="auto" w:fill="FFFFFF"/>
        </w:rPr>
        <w:t>Stepanova</w:t>
      </w:r>
      <w:proofErr w:type="spellEnd"/>
      <w:r w:rsidR="00B47281" w:rsidRPr="000C750F">
        <w:rPr>
          <w:rFonts w:ascii="Times New Roman" w:hAnsi="Times New Roman" w:cs="Times New Roman"/>
          <w:sz w:val="24"/>
          <w:szCs w:val="24"/>
          <w:shd w:val="clear" w:color="auto" w:fill="FFFFFF"/>
        </w:rPr>
        <w:t>, 2008)</w:t>
      </w:r>
      <w:r w:rsidRPr="000C750F">
        <w:rPr>
          <w:rFonts w:ascii="Times New Roman" w:hAnsi="Times New Roman" w:cs="Times New Roman"/>
          <w:sz w:val="24"/>
          <w:szCs w:val="24"/>
        </w:rPr>
        <w:t>.</w:t>
      </w:r>
    </w:p>
    <w:p w:rsidR="00CF6125" w:rsidRPr="000C750F" w:rsidRDefault="002E500A" w:rsidP="00FA609D">
      <w:pPr>
        <w:pStyle w:val="NoSpacing"/>
        <w:spacing w:line="480" w:lineRule="auto"/>
        <w:ind w:firstLine="720"/>
        <w:rPr>
          <w:rFonts w:ascii="Times New Roman" w:hAnsi="Times New Roman" w:cs="Times New Roman"/>
          <w:b/>
          <w:sz w:val="24"/>
          <w:szCs w:val="24"/>
        </w:rPr>
      </w:pPr>
      <w:r w:rsidRPr="000C750F">
        <w:rPr>
          <w:rFonts w:ascii="Times New Roman" w:hAnsi="Times New Roman" w:cs="Times New Roman"/>
          <w:b/>
          <w:sz w:val="24"/>
          <w:szCs w:val="24"/>
        </w:rPr>
        <w:t xml:space="preserve">Managing Terrorist Organizations </w:t>
      </w:r>
    </w:p>
    <w:p w:rsidR="00CF6125" w:rsidRPr="000C750F" w:rsidRDefault="002E500A" w:rsidP="00CF6125">
      <w:pPr>
        <w:ind w:firstLine="720"/>
        <w:rPr>
          <w:rFonts w:ascii="Times New Roman" w:hAnsi="Times New Roman" w:cs="Times New Roman"/>
          <w:sz w:val="24"/>
          <w:szCs w:val="24"/>
          <w:shd w:val="clear" w:color="auto" w:fill="FFFFFF"/>
        </w:rPr>
      </w:pPr>
      <w:r w:rsidRPr="000C750F">
        <w:rPr>
          <w:rFonts w:ascii="Times New Roman" w:hAnsi="Times New Roman" w:cs="Times New Roman"/>
          <w:sz w:val="24"/>
          <w:szCs w:val="24"/>
        </w:rPr>
        <w:t>Terrorist organizations encompass operatives of varying com</w:t>
      </w:r>
      <w:r w:rsidRPr="000C750F">
        <w:rPr>
          <w:rFonts w:ascii="Times New Roman" w:hAnsi="Times New Roman" w:cs="Times New Roman"/>
          <w:sz w:val="24"/>
          <w:szCs w:val="24"/>
        </w:rPr>
        <w:t xml:space="preserve">mitment. Given the various commitments ascribed to terrorist organizations, these organizations often </w:t>
      </w:r>
      <w:r w:rsidR="007B33F1" w:rsidRPr="000C750F">
        <w:rPr>
          <w:rFonts w:ascii="Times New Roman" w:hAnsi="Times New Roman" w:cs="Times New Roman"/>
          <w:sz w:val="24"/>
          <w:szCs w:val="24"/>
        </w:rPr>
        <w:t xml:space="preserve">depend on a common set of bureaucratic strategies </w:t>
      </w:r>
      <w:r w:rsidRPr="000C750F">
        <w:rPr>
          <w:rFonts w:ascii="Times New Roman" w:hAnsi="Times New Roman" w:cs="Times New Roman"/>
          <w:sz w:val="24"/>
          <w:szCs w:val="24"/>
        </w:rPr>
        <w:t>to manage their members</w:t>
      </w:r>
      <w:r w:rsidR="002149CC" w:rsidRPr="000C750F">
        <w:rPr>
          <w:rFonts w:ascii="Times New Roman" w:hAnsi="Times New Roman" w:cs="Times New Roman"/>
          <w:sz w:val="24"/>
          <w:szCs w:val="24"/>
        </w:rPr>
        <w:t xml:space="preserve"> (</w:t>
      </w:r>
      <w:r w:rsidR="002149CC" w:rsidRPr="000C750F">
        <w:rPr>
          <w:rFonts w:ascii="Times New Roman" w:hAnsi="Times New Roman" w:cs="Times New Roman"/>
          <w:sz w:val="24"/>
          <w:szCs w:val="24"/>
          <w:shd w:val="clear" w:color="auto" w:fill="FFFFFF"/>
        </w:rPr>
        <w:t>Shapiro, 2008)</w:t>
      </w:r>
      <w:r w:rsidRPr="000C750F">
        <w:rPr>
          <w:rFonts w:ascii="Times New Roman" w:hAnsi="Times New Roman" w:cs="Times New Roman"/>
          <w:sz w:val="24"/>
          <w:szCs w:val="24"/>
        </w:rPr>
        <w:t>. It is in this perspective that terrorist organizatio</w:t>
      </w:r>
      <w:r w:rsidRPr="000C750F">
        <w:rPr>
          <w:rFonts w:ascii="Times New Roman" w:hAnsi="Times New Roman" w:cs="Times New Roman"/>
          <w:sz w:val="24"/>
          <w:szCs w:val="24"/>
        </w:rPr>
        <w:t xml:space="preserve">ns are </w:t>
      </w:r>
      <w:r w:rsidR="007B33F1" w:rsidRPr="000C750F">
        <w:rPr>
          <w:rFonts w:ascii="Times New Roman" w:hAnsi="Times New Roman" w:cs="Times New Roman"/>
          <w:sz w:val="24"/>
          <w:szCs w:val="24"/>
        </w:rPr>
        <w:t>usually</w:t>
      </w:r>
      <w:r w:rsidRPr="000C750F">
        <w:rPr>
          <w:rFonts w:ascii="Times New Roman" w:hAnsi="Times New Roman" w:cs="Times New Roman"/>
          <w:sz w:val="24"/>
          <w:szCs w:val="24"/>
        </w:rPr>
        <w:t xml:space="preserve"> believed to screen and vet their operatives cautiously and </w:t>
      </w:r>
      <w:r w:rsidRPr="000C750F">
        <w:rPr>
          <w:rFonts w:ascii="Times New Roman" w:hAnsi="Times New Roman" w:cs="Times New Roman"/>
          <w:sz w:val="24"/>
          <w:szCs w:val="24"/>
        </w:rPr>
        <w:lastRenderedPageBreak/>
        <w:t xml:space="preserve">ultimately they end up paying a </w:t>
      </w:r>
      <w:r w:rsidR="00E60FD2" w:rsidRPr="000C750F">
        <w:rPr>
          <w:rFonts w:ascii="Times New Roman" w:hAnsi="Times New Roman" w:cs="Times New Roman"/>
          <w:sz w:val="24"/>
          <w:szCs w:val="24"/>
        </w:rPr>
        <w:t>hefty</w:t>
      </w:r>
      <w:r w:rsidR="004A123B" w:rsidRPr="000C750F">
        <w:rPr>
          <w:rFonts w:ascii="Times New Roman" w:hAnsi="Times New Roman" w:cs="Times New Roman"/>
          <w:sz w:val="24"/>
          <w:szCs w:val="24"/>
        </w:rPr>
        <w:t xml:space="preserve"> price for record-keeping. </w:t>
      </w:r>
      <w:r w:rsidRPr="000C750F">
        <w:rPr>
          <w:rFonts w:ascii="Times New Roman" w:hAnsi="Times New Roman" w:cs="Times New Roman"/>
          <w:sz w:val="24"/>
          <w:szCs w:val="24"/>
        </w:rPr>
        <w:t xml:space="preserve">In a nutshell, </w:t>
      </w:r>
      <w:r w:rsidRPr="000C750F">
        <w:rPr>
          <w:rFonts w:ascii="Times New Roman" w:hAnsi="Times New Roman" w:cs="Times New Roman"/>
          <w:sz w:val="24"/>
          <w:szCs w:val="24"/>
          <w:shd w:val="clear" w:color="auto" w:fill="FFFFFF"/>
        </w:rPr>
        <w:t>terrorist organizations are fairly systematic in tracking personnel, spending, income, in order to re</w:t>
      </w:r>
      <w:r w:rsidRPr="000C750F">
        <w:rPr>
          <w:rFonts w:ascii="Times New Roman" w:hAnsi="Times New Roman" w:cs="Times New Roman"/>
          <w:sz w:val="24"/>
          <w:szCs w:val="24"/>
          <w:shd w:val="clear" w:color="auto" w:fill="FFFFFF"/>
        </w:rPr>
        <w:t xml:space="preserve">alize economies of scale to avoid turnovers. </w:t>
      </w:r>
    </w:p>
    <w:p w:rsidR="00CF6125" w:rsidRPr="000C750F" w:rsidRDefault="002E500A" w:rsidP="00CF6125">
      <w:pPr>
        <w:ind w:firstLine="720"/>
        <w:rPr>
          <w:rFonts w:ascii="Times New Roman" w:hAnsi="Times New Roman" w:cs="Times New Roman"/>
          <w:sz w:val="24"/>
          <w:szCs w:val="24"/>
          <w:shd w:val="clear" w:color="auto" w:fill="FFFFFF"/>
        </w:rPr>
      </w:pPr>
      <w:r w:rsidRPr="000C750F">
        <w:rPr>
          <w:rFonts w:ascii="Times New Roman" w:hAnsi="Times New Roman" w:cs="Times New Roman"/>
          <w:sz w:val="24"/>
          <w:szCs w:val="24"/>
          <w:shd w:val="clear" w:color="auto" w:fill="FFFFFF"/>
        </w:rPr>
        <w:t xml:space="preserve"> Terrorist organizations </w:t>
      </w:r>
      <w:r w:rsidRPr="000C750F">
        <w:rPr>
          <w:rFonts w:ascii="Times New Roman" w:hAnsi="Times New Roman" w:cs="Times New Roman"/>
          <w:sz w:val="24"/>
          <w:szCs w:val="24"/>
        </w:rPr>
        <w:t>frequently employ standard bureaucratic mechanisms as a solution to the challenge of balancing security an</w:t>
      </w:r>
      <w:bookmarkStart w:id="0" w:name="_GoBack"/>
      <w:bookmarkEnd w:id="0"/>
      <w:r w:rsidRPr="000C750F">
        <w:rPr>
          <w:rFonts w:ascii="Times New Roman" w:hAnsi="Times New Roman" w:cs="Times New Roman"/>
          <w:sz w:val="24"/>
          <w:szCs w:val="24"/>
        </w:rPr>
        <w:t>d control. With bureaucratic strategy, terrorist organizations insist on keepin</w:t>
      </w:r>
      <w:r w:rsidRPr="000C750F">
        <w:rPr>
          <w:rFonts w:ascii="Times New Roman" w:hAnsi="Times New Roman" w:cs="Times New Roman"/>
          <w:sz w:val="24"/>
          <w:szCs w:val="24"/>
        </w:rPr>
        <w:t xml:space="preserve">g records of operatives and equipment,  regular reports on monetary income and expenses, and sending intra-organizational </w:t>
      </w:r>
      <w:r w:rsidR="00663623" w:rsidRPr="000C750F">
        <w:rPr>
          <w:rFonts w:ascii="Times New Roman" w:hAnsi="Times New Roman" w:cs="Times New Roman"/>
          <w:sz w:val="24"/>
          <w:szCs w:val="24"/>
        </w:rPr>
        <w:t>memorandums</w:t>
      </w:r>
      <w:r w:rsidRPr="000C750F">
        <w:rPr>
          <w:rFonts w:ascii="Times New Roman" w:hAnsi="Times New Roman" w:cs="Times New Roman"/>
          <w:sz w:val="24"/>
          <w:szCs w:val="24"/>
        </w:rPr>
        <w:t xml:space="preserve"> on everything to be viewed or discussed</w:t>
      </w:r>
      <w:r w:rsidR="002149CC" w:rsidRPr="000C750F">
        <w:rPr>
          <w:rFonts w:ascii="Times New Roman" w:hAnsi="Times New Roman" w:cs="Times New Roman"/>
          <w:sz w:val="24"/>
          <w:szCs w:val="24"/>
        </w:rPr>
        <w:t xml:space="preserve"> (</w:t>
      </w:r>
      <w:r w:rsidR="002149CC" w:rsidRPr="000C750F">
        <w:rPr>
          <w:rFonts w:ascii="Times New Roman" w:hAnsi="Times New Roman" w:cs="Times New Roman"/>
          <w:sz w:val="24"/>
          <w:szCs w:val="24"/>
          <w:shd w:val="clear" w:color="auto" w:fill="FFFFFF"/>
        </w:rPr>
        <w:t>Shapiro, 2008).</w:t>
      </w:r>
      <w:r w:rsidR="006673F1" w:rsidRPr="000C750F">
        <w:rPr>
          <w:rFonts w:ascii="Times New Roman" w:hAnsi="Times New Roman" w:cs="Times New Roman"/>
          <w:sz w:val="24"/>
          <w:szCs w:val="24"/>
          <w:shd w:val="clear" w:color="auto" w:fill="FFFFFF"/>
        </w:rPr>
        <w:t xml:space="preserve"> Furthermore, r</w:t>
      </w:r>
      <w:r w:rsidRPr="000C750F">
        <w:rPr>
          <w:rFonts w:ascii="Times New Roman" w:hAnsi="Times New Roman" w:cs="Times New Roman"/>
          <w:sz w:val="24"/>
          <w:szCs w:val="24"/>
          <w:shd w:val="clear" w:color="auto" w:fill="FFFFFF"/>
        </w:rPr>
        <w:t xml:space="preserve">ecord keeping is a crucial strategy for tracking terrorist organizations' personnel. Since </w:t>
      </w:r>
      <w:r w:rsidR="008032BC" w:rsidRPr="000C750F">
        <w:rPr>
          <w:rFonts w:ascii="Times New Roman" w:hAnsi="Times New Roman" w:cs="Times New Roman"/>
          <w:sz w:val="24"/>
          <w:szCs w:val="24"/>
        </w:rPr>
        <w:t>enrolling operatives</w:t>
      </w:r>
      <w:r w:rsidRPr="000C750F">
        <w:rPr>
          <w:rFonts w:ascii="Times New Roman" w:hAnsi="Times New Roman" w:cs="Times New Roman"/>
          <w:sz w:val="24"/>
          <w:szCs w:val="24"/>
        </w:rPr>
        <w:t xml:space="preserve"> </w:t>
      </w:r>
      <w:r w:rsidR="008032BC" w:rsidRPr="000C750F">
        <w:rPr>
          <w:rFonts w:ascii="Times New Roman" w:hAnsi="Times New Roman" w:cs="Times New Roman"/>
          <w:sz w:val="24"/>
          <w:szCs w:val="24"/>
        </w:rPr>
        <w:t>necessitates</w:t>
      </w:r>
      <w:r w:rsidRPr="000C750F">
        <w:rPr>
          <w:rFonts w:ascii="Times New Roman" w:hAnsi="Times New Roman" w:cs="Times New Roman"/>
          <w:sz w:val="24"/>
          <w:szCs w:val="24"/>
        </w:rPr>
        <w:t xml:space="preserve"> </w:t>
      </w:r>
      <w:r w:rsidR="00CE3732" w:rsidRPr="000C750F">
        <w:rPr>
          <w:rFonts w:ascii="Times New Roman" w:hAnsi="Times New Roman" w:cs="Times New Roman"/>
          <w:sz w:val="24"/>
          <w:szCs w:val="24"/>
        </w:rPr>
        <w:t>supplementary</w:t>
      </w:r>
      <w:r w:rsidRPr="000C750F">
        <w:rPr>
          <w:rFonts w:ascii="Times New Roman" w:hAnsi="Times New Roman" w:cs="Times New Roman"/>
          <w:sz w:val="24"/>
          <w:szCs w:val="24"/>
        </w:rPr>
        <w:t xml:space="preserve"> security risks, record-keeping helps recruiting agents requires the ability to employ </w:t>
      </w:r>
      <w:r w:rsidR="00CE3732" w:rsidRPr="000C750F">
        <w:rPr>
          <w:rFonts w:ascii="Times New Roman" w:hAnsi="Times New Roman" w:cs="Times New Roman"/>
          <w:sz w:val="24"/>
          <w:szCs w:val="24"/>
        </w:rPr>
        <w:t>punitive</w:t>
      </w:r>
      <w:r w:rsidRPr="000C750F">
        <w:rPr>
          <w:rFonts w:ascii="Times New Roman" w:hAnsi="Times New Roman" w:cs="Times New Roman"/>
          <w:sz w:val="24"/>
          <w:szCs w:val="24"/>
        </w:rPr>
        <w:t xml:space="preserve"> </w:t>
      </w:r>
      <w:r w:rsidR="00CE3732" w:rsidRPr="000C750F">
        <w:rPr>
          <w:rFonts w:ascii="Times New Roman" w:hAnsi="Times New Roman" w:cs="Times New Roman"/>
          <w:sz w:val="24"/>
          <w:szCs w:val="24"/>
        </w:rPr>
        <w:t>approaches</w:t>
      </w:r>
      <w:r w:rsidRPr="000C750F">
        <w:rPr>
          <w:rFonts w:ascii="Times New Roman" w:hAnsi="Times New Roman" w:cs="Times New Roman"/>
          <w:sz w:val="24"/>
          <w:szCs w:val="24"/>
        </w:rPr>
        <w:t xml:space="preserve"> that do not include sacking rebellious operatives. Additionally, record keeping is highly embraced because it enables institutional recollection in the absence of fo</w:t>
      </w:r>
      <w:r w:rsidR="00111882" w:rsidRPr="000C750F">
        <w:rPr>
          <w:rFonts w:ascii="Times New Roman" w:hAnsi="Times New Roman" w:cs="Times New Roman"/>
          <w:sz w:val="24"/>
          <w:szCs w:val="24"/>
        </w:rPr>
        <w:t>reseeable individual relations</w:t>
      </w:r>
      <w:r w:rsidRPr="000C750F">
        <w:rPr>
          <w:rFonts w:ascii="Times New Roman" w:hAnsi="Times New Roman" w:cs="Times New Roman"/>
          <w:sz w:val="24"/>
          <w:szCs w:val="24"/>
        </w:rPr>
        <w:t xml:space="preserve"> </w:t>
      </w:r>
      <w:r w:rsidR="009726EF" w:rsidRPr="000C750F">
        <w:rPr>
          <w:rFonts w:ascii="Times New Roman" w:hAnsi="Times New Roman" w:cs="Times New Roman"/>
          <w:sz w:val="24"/>
          <w:szCs w:val="24"/>
        </w:rPr>
        <w:t>between leaders and operatives.</w:t>
      </w:r>
      <w:r w:rsidRPr="000C750F">
        <w:rPr>
          <w:rFonts w:ascii="Times New Roman" w:hAnsi="Times New Roman" w:cs="Times New Roman"/>
          <w:sz w:val="24"/>
          <w:szCs w:val="24"/>
        </w:rPr>
        <w:t xml:space="preserve"> Thus, for particular te</w:t>
      </w:r>
      <w:r w:rsidRPr="000C750F">
        <w:rPr>
          <w:rFonts w:ascii="Times New Roman" w:hAnsi="Times New Roman" w:cs="Times New Roman"/>
          <w:sz w:val="24"/>
          <w:szCs w:val="24"/>
        </w:rPr>
        <w:t xml:space="preserve">rrorist organizations to </w:t>
      </w:r>
      <w:r w:rsidR="000B598A" w:rsidRPr="000C750F">
        <w:rPr>
          <w:rFonts w:ascii="Times New Roman" w:hAnsi="Times New Roman" w:cs="Times New Roman"/>
          <w:sz w:val="24"/>
          <w:szCs w:val="24"/>
        </w:rPr>
        <w:t>extant</w:t>
      </w:r>
      <w:r w:rsidRPr="000C750F">
        <w:rPr>
          <w:rFonts w:ascii="Times New Roman" w:hAnsi="Times New Roman" w:cs="Times New Roman"/>
          <w:sz w:val="24"/>
          <w:szCs w:val="24"/>
        </w:rPr>
        <w:t xml:space="preserve"> themselves as disciplined, well-managed, financially prudent organizations, they found bureaucratization strategy worth the integral security cost.</w:t>
      </w:r>
    </w:p>
    <w:p w:rsidR="00CF6125" w:rsidRPr="000C750F" w:rsidRDefault="002E500A" w:rsidP="00407898">
      <w:pPr>
        <w:pStyle w:val="NoSpacing"/>
        <w:spacing w:line="480" w:lineRule="auto"/>
        <w:jc w:val="center"/>
        <w:rPr>
          <w:rFonts w:ascii="Times New Roman" w:hAnsi="Times New Roman" w:cs="Times New Roman"/>
          <w:b/>
          <w:sz w:val="24"/>
          <w:szCs w:val="24"/>
        </w:rPr>
      </w:pPr>
      <w:r w:rsidRPr="000C750F">
        <w:rPr>
          <w:rFonts w:ascii="Times New Roman" w:hAnsi="Times New Roman" w:cs="Times New Roman"/>
          <w:b/>
          <w:sz w:val="24"/>
          <w:szCs w:val="24"/>
        </w:rPr>
        <w:t>Financing of Terrorist Organizations</w:t>
      </w:r>
    </w:p>
    <w:p w:rsidR="00407898" w:rsidRPr="000C750F" w:rsidRDefault="002E500A" w:rsidP="00407898">
      <w:pPr>
        <w:ind w:firstLine="720"/>
        <w:rPr>
          <w:rFonts w:ascii="Times New Roman" w:hAnsi="Times New Roman" w:cs="Times New Roman"/>
          <w:sz w:val="24"/>
          <w:szCs w:val="24"/>
          <w:shd w:val="clear" w:color="auto" w:fill="FFFFFF"/>
        </w:rPr>
      </w:pPr>
      <w:r w:rsidRPr="000C750F">
        <w:rPr>
          <w:rFonts w:ascii="Times New Roman" w:hAnsi="Times New Roman" w:cs="Times New Roman"/>
          <w:sz w:val="24"/>
          <w:szCs w:val="24"/>
        </w:rPr>
        <w:t>Terrorist organizations raise funds ne</w:t>
      </w:r>
      <w:r w:rsidRPr="000C750F">
        <w:rPr>
          <w:rFonts w:ascii="Times New Roman" w:hAnsi="Times New Roman" w:cs="Times New Roman"/>
          <w:sz w:val="24"/>
          <w:szCs w:val="24"/>
        </w:rPr>
        <w:t>eded to support their operations through legal sources, including abuse of charitable entities, wealthy supporters, and diaspora support or illegal sources through self-financing</w:t>
      </w:r>
      <w:proofErr w:type="gramStart"/>
      <w:r w:rsidRPr="000C750F">
        <w:rPr>
          <w:rFonts w:ascii="Times New Roman" w:hAnsi="Times New Roman" w:cs="Times New Roman"/>
          <w:sz w:val="24"/>
          <w:szCs w:val="24"/>
        </w:rPr>
        <w:t>;  engaging</w:t>
      </w:r>
      <w:proofErr w:type="gramEnd"/>
      <w:r w:rsidRPr="000C750F">
        <w:rPr>
          <w:rFonts w:ascii="Times New Roman" w:hAnsi="Times New Roman" w:cs="Times New Roman"/>
          <w:sz w:val="24"/>
          <w:szCs w:val="24"/>
        </w:rPr>
        <w:t xml:space="preserve"> in criminal activities such as kidnapping, drug trafficking, and e</w:t>
      </w:r>
      <w:r w:rsidRPr="000C750F">
        <w:rPr>
          <w:rFonts w:ascii="Times New Roman" w:hAnsi="Times New Roman" w:cs="Times New Roman"/>
          <w:sz w:val="24"/>
          <w:szCs w:val="24"/>
        </w:rPr>
        <w:t xml:space="preserve">xtortions; state sponsors and activities in failed states. According to </w:t>
      </w:r>
      <w:r w:rsidRPr="000C750F">
        <w:rPr>
          <w:rFonts w:ascii="Times New Roman" w:hAnsi="Times New Roman" w:cs="Times New Roman"/>
          <w:sz w:val="24"/>
          <w:szCs w:val="24"/>
          <w:shd w:val="clear" w:color="auto" w:fill="FFFFFF"/>
        </w:rPr>
        <w:t>Tofangsaz (2015), there are three types of terrorist financing; cash and entities, tangible goods such as weapons a</w:t>
      </w:r>
      <w:r w:rsidR="00445052" w:rsidRPr="000C750F">
        <w:rPr>
          <w:rFonts w:ascii="Times New Roman" w:hAnsi="Times New Roman" w:cs="Times New Roman"/>
          <w:sz w:val="24"/>
          <w:szCs w:val="24"/>
          <w:shd w:val="clear" w:color="auto" w:fill="FFFFFF"/>
        </w:rPr>
        <w:t>nd bribes; and immaterial incomes</w:t>
      </w:r>
      <w:r w:rsidRPr="000C750F">
        <w:rPr>
          <w:rFonts w:ascii="Times New Roman" w:hAnsi="Times New Roman" w:cs="Times New Roman"/>
          <w:sz w:val="24"/>
          <w:szCs w:val="24"/>
          <w:shd w:val="clear" w:color="auto" w:fill="FFFFFF"/>
        </w:rPr>
        <w:t xml:space="preserve"> such as training spaces, sanctuaries</w:t>
      </w:r>
      <w:r w:rsidRPr="000C750F">
        <w:rPr>
          <w:rFonts w:ascii="Times New Roman" w:hAnsi="Times New Roman" w:cs="Times New Roman"/>
          <w:sz w:val="24"/>
          <w:szCs w:val="24"/>
          <w:shd w:val="clear" w:color="auto" w:fill="FFFFFF"/>
        </w:rPr>
        <w:t>, and propaganda.</w:t>
      </w:r>
    </w:p>
    <w:p w:rsidR="00407898" w:rsidRPr="000C750F" w:rsidRDefault="002E500A" w:rsidP="00407898">
      <w:pPr>
        <w:ind w:firstLine="720"/>
        <w:rPr>
          <w:rFonts w:ascii="Times New Roman" w:hAnsi="Times New Roman" w:cs="Times New Roman"/>
          <w:sz w:val="24"/>
          <w:szCs w:val="24"/>
        </w:rPr>
      </w:pPr>
      <w:r w:rsidRPr="000C750F">
        <w:rPr>
          <w:rFonts w:ascii="Times New Roman" w:hAnsi="Times New Roman" w:cs="Times New Roman"/>
          <w:sz w:val="24"/>
          <w:szCs w:val="24"/>
          <w:shd w:val="clear" w:color="auto" w:fill="FFFFFF"/>
        </w:rPr>
        <w:lastRenderedPageBreak/>
        <w:t xml:space="preserve">Subsequently, there are three </w:t>
      </w:r>
      <w:r w:rsidR="00445052" w:rsidRPr="000C750F">
        <w:rPr>
          <w:rFonts w:ascii="Times New Roman" w:hAnsi="Times New Roman" w:cs="Times New Roman"/>
          <w:sz w:val="24"/>
          <w:szCs w:val="24"/>
          <w:shd w:val="clear" w:color="auto" w:fill="FFFFFF"/>
        </w:rPr>
        <w:t>discrete</w:t>
      </w:r>
      <w:r w:rsidRPr="000C750F">
        <w:rPr>
          <w:rFonts w:ascii="Times New Roman" w:hAnsi="Times New Roman" w:cs="Times New Roman"/>
          <w:sz w:val="24"/>
          <w:szCs w:val="24"/>
          <w:shd w:val="clear" w:color="auto" w:fill="FFFFFF"/>
        </w:rPr>
        <w:t xml:space="preserve"> </w:t>
      </w:r>
      <w:r w:rsidR="00445052" w:rsidRPr="000C750F">
        <w:rPr>
          <w:rFonts w:ascii="Times New Roman" w:hAnsi="Times New Roman" w:cs="Times New Roman"/>
          <w:sz w:val="24"/>
          <w:szCs w:val="24"/>
          <w:shd w:val="clear" w:color="auto" w:fill="FFFFFF"/>
        </w:rPr>
        <w:t>stages</w:t>
      </w:r>
      <w:r w:rsidRPr="000C750F">
        <w:rPr>
          <w:rFonts w:ascii="Times New Roman" w:hAnsi="Times New Roman" w:cs="Times New Roman"/>
          <w:sz w:val="24"/>
          <w:szCs w:val="24"/>
          <w:shd w:val="clear" w:color="auto" w:fill="FFFFFF"/>
        </w:rPr>
        <w:t xml:space="preserve"> of terrorist financing; acquiring funds, securing funds and disbursing funds. Simply, terrorist organizations need to acquire money, convey and secure it and dispense it to the operational gro</w:t>
      </w:r>
      <w:r w:rsidRPr="000C750F">
        <w:rPr>
          <w:rFonts w:ascii="Times New Roman" w:hAnsi="Times New Roman" w:cs="Times New Roman"/>
          <w:sz w:val="24"/>
          <w:szCs w:val="24"/>
          <w:shd w:val="clear" w:color="auto" w:fill="FFFFFF"/>
        </w:rPr>
        <w:t>up. T</w:t>
      </w:r>
      <w:r w:rsidRPr="000C750F">
        <w:rPr>
          <w:rFonts w:ascii="Times New Roman" w:hAnsi="Times New Roman" w:cs="Times New Roman"/>
          <w:sz w:val="24"/>
          <w:szCs w:val="24"/>
        </w:rPr>
        <w:t>he funds intended for use in supporting the terrorist organizations are acquired from a variety of sources. As highlighted above, funds are collected through donations, charity and NPO grants, proceeds of crime, and state-sponsor funds among other sou</w:t>
      </w:r>
      <w:r w:rsidRPr="000C750F">
        <w:rPr>
          <w:rFonts w:ascii="Times New Roman" w:hAnsi="Times New Roman" w:cs="Times New Roman"/>
          <w:sz w:val="24"/>
          <w:szCs w:val="24"/>
        </w:rPr>
        <w:t xml:space="preserve">rces. </w:t>
      </w:r>
      <w:r w:rsidRPr="000C750F">
        <w:rPr>
          <w:rFonts w:ascii="Times New Roman" w:hAnsi="Times New Roman" w:cs="Times New Roman"/>
          <w:sz w:val="24"/>
          <w:szCs w:val="24"/>
          <w:shd w:val="clear" w:color="auto" w:fill="FFFFFF"/>
        </w:rPr>
        <w:t xml:space="preserve"> Accordingly, terrorist organizations </w:t>
      </w:r>
      <w:r w:rsidR="007C21EE" w:rsidRPr="000C750F">
        <w:rPr>
          <w:rFonts w:ascii="Times New Roman" w:hAnsi="Times New Roman" w:cs="Times New Roman"/>
          <w:sz w:val="24"/>
          <w:szCs w:val="24"/>
        </w:rPr>
        <w:t xml:space="preserve">transfer money </w:t>
      </w:r>
      <w:r w:rsidRPr="000C750F">
        <w:rPr>
          <w:rFonts w:ascii="Times New Roman" w:hAnsi="Times New Roman" w:cs="Times New Roman"/>
          <w:sz w:val="24"/>
          <w:szCs w:val="24"/>
        </w:rPr>
        <w:t>through cash couriers</w:t>
      </w:r>
      <w:r w:rsidR="007C21EE" w:rsidRPr="000C750F">
        <w:rPr>
          <w:rFonts w:ascii="Times New Roman" w:hAnsi="Times New Roman" w:cs="Times New Roman"/>
          <w:sz w:val="24"/>
          <w:szCs w:val="24"/>
        </w:rPr>
        <w:t>,</w:t>
      </w:r>
      <w:r w:rsidRPr="000C750F">
        <w:rPr>
          <w:rFonts w:ascii="Times New Roman" w:hAnsi="Times New Roman" w:cs="Times New Roman"/>
          <w:sz w:val="24"/>
          <w:szCs w:val="24"/>
        </w:rPr>
        <w:t xml:space="preserve"> </w:t>
      </w:r>
      <w:r w:rsidR="007C21EE" w:rsidRPr="000C750F">
        <w:rPr>
          <w:rFonts w:ascii="Times New Roman" w:hAnsi="Times New Roman" w:cs="Times New Roman"/>
          <w:sz w:val="24"/>
          <w:szCs w:val="24"/>
        </w:rPr>
        <w:t>through the</w:t>
      </w:r>
      <w:r w:rsidR="007C21EE" w:rsidRPr="000C750F">
        <w:rPr>
          <w:rFonts w:ascii="Times New Roman" w:hAnsi="Times New Roman" w:cs="Times New Roman"/>
          <w:sz w:val="24"/>
          <w:szCs w:val="24"/>
        </w:rPr>
        <w:t xml:space="preserve"> financial system, </w:t>
      </w:r>
      <w:r w:rsidRPr="000C750F">
        <w:rPr>
          <w:rFonts w:ascii="Times New Roman" w:hAnsi="Times New Roman" w:cs="Times New Roman"/>
          <w:sz w:val="24"/>
          <w:szCs w:val="24"/>
        </w:rPr>
        <w:t>and the international trade system. For instance, through cash couriers, terrorist organizations usually convert cash in</w:t>
      </w:r>
      <w:r w:rsidRPr="000C750F">
        <w:rPr>
          <w:rFonts w:ascii="Times New Roman" w:hAnsi="Times New Roman" w:cs="Times New Roman"/>
          <w:sz w:val="24"/>
          <w:szCs w:val="24"/>
        </w:rPr>
        <w:t xml:space="preserve">to high-value and hard-to-trace </w:t>
      </w:r>
      <w:r w:rsidR="00FF68F9" w:rsidRPr="000C750F">
        <w:rPr>
          <w:rFonts w:ascii="Times New Roman" w:hAnsi="Times New Roman" w:cs="Times New Roman"/>
          <w:sz w:val="24"/>
          <w:szCs w:val="24"/>
        </w:rPr>
        <w:t>merchandises</w:t>
      </w:r>
      <w:r w:rsidRPr="000C750F">
        <w:rPr>
          <w:rFonts w:ascii="Times New Roman" w:hAnsi="Times New Roman" w:cs="Times New Roman"/>
          <w:sz w:val="24"/>
          <w:szCs w:val="24"/>
        </w:rPr>
        <w:t xml:space="preserve"> such as precious stones or gold in order to transfer resources external to the financial system.  Upon acquisition of funds, terrorist organizations use the funds as needed to further their terrorist goals.  The </w:t>
      </w:r>
      <w:r w:rsidRPr="000C750F">
        <w:rPr>
          <w:rFonts w:ascii="Times New Roman" w:hAnsi="Times New Roman" w:cs="Times New Roman"/>
          <w:sz w:val="24"/>
          <w:szCs w:val="24"/>
        </w:rPr>
        <w:t>funds are used for administrative and overhead, recruiting and training, personnel and dependents, media and messaging, transportation and housing, weapons and material, communications, equipment and supplies, planning and preparations (White, 2014).</w:t>
      </w:r>
    </w:p>
    <w:p w:rsidR="007B3A4E" w:rsidRPr="000C750F" w:rsidRDefault="007B3A4E" w:rsidP="007B3A4E">
      <w:pPr>
        <w:jc w:val="center"/>
        <w:rPr>
          <w:rFonts w:ascii="Times New Roman" w:hAnsi="Times New Roman" w:cs="Times New Roman"/>
          <w:sz w:val="24"/>
          <w:szCs w:val="24"/>
        </w:rPr>
      </w:pPr>
    </w:p>
    <w:p w:rsidR="007B3A4E" w:rsidRPr="000C750F" w:rsidRDefault="007B3A4E" w:rsidP="007B3A4E">
      <w:pPr>
        <w:jc w:val="center"/>
        <w:rPr>
          <w:rFonts w:ascii="Times New Roman" w:hAnsi="Times New Roman" w:cs="Times New Roman"/>
          <w:sz w:val="24"/>
          <w:szCs w:val="24"/>
        </w:rPr>
      </w:pPr>
    </w:p>
    <w:p w:rsidR="007B3A4E" w:rsidRPr="000C750F" w:rsidRDefault="007B3A4E" w:rsidP="007B3A4E">
      <w:pPr>
        <w:jc w:val="center"/>
        <w:rPr>
          <w:rFonts w:ascii="Times New Roman" w:hAnsi="Times New Roman" w:cs="Times New Roman"/>
          <w:sz w:val="24"/>
          <w:szCs w:val="24"/>
        </w:rPr>
      </w:pPr>
    </w:p>
    <w:p w:rsidR="007B3A4E" w:rsidRPr="000C750F" w:rsidRDefault="007B3A4E" w:rsidP="007B3A4E">
      <w:pPr>
        <w:jc w:val="center"/>
        <w:rPr>
          <w:rFonts w:ascii="Times New Roman" w:hAnsi="Times New Roman" w:cs="Times New Roman"/>
          <w:sz w:val="24"/>
          <w:szCs w:val="24"/>
        </w:rPr>
      </w:pPr>
    </w:p>
    <w:p w:rsidR="00B3563B" w:rsidRPr="000C750F" w:rsidRDefault="00B3563B" w:rsidP="007B3A4E">
      <w:pPr>
        <w:jc w:val="center"/>
        <w:rPr>
          <w:rFonts w:ascii="Times New Roman" w:hAnsi="Times New Roman" w:cs="Times New Roman"/>
          <w:sz w:val="24"/>
          <w:szCs w:val="24"/>
        </w:rPr>
      </w:pPr>
      <w:r w:rsidRPr="000C750F">
        <w:rPr>
          <w:rFonts w:ascii="Times New Roman" w:hAnsi="Times New Roman" w:cs="Times New Roman"/>
          <w:sz w:val="24"/>
          <w:szCs w:val="24"/>
        </w:rPr>
        <w:t>References</w:t>
      </w:r>
    </w:p>
    <w:p w:rsidR="00B3563B" w:rsidRPr="000C750F" w:rsidRDefault="00B3563B" w:rsidP="00B3563B">
      <w:pPr>
        <w:ind w:left="720" w:hanging="720"/>
        <w:rPr>
          <w:rFonts w:ascii="Times New Roman" w:hAnsi="Times New Roman" w:cs="Times New Roman"/>
          <w:sz w:val="24"/>
          <w:szCs w:val="24"/>
          <w:shd w:val="clear" w:color="auto" w:fill="FFFFFF"/>
        </w:rPr>
      </w:pPr>
      <w:r w:rsidRPr="000C750F">
        <w:rPr>
          <w:rFonts w:ascii="Times New Roman" w:hAnsi="Times New Roman" w:cs="Times New Roman"/>
          <w:sz w:val="24"/>
          <w:szCs w:val="24"/>
          <w:shd w:val="clear" w:color="auto" w:fill="FFFFFF"/>
        </w:rPr>
        <w:t>Shapiro, J. N. (2008). Bureaucracy and control in terrorist organizations. </w:t>
      </w:r>
      <w:proofErr w:type="gramStart"/>
      <w:r w:rsidRPr="000C750F">
        <w:rPr>
          <w:rFonts w:ascii="Times New Roman" w:hAnsi="Times New Roman" w:cs="Times New Roman"/>
          <w:i/>
          <w:iCs/>
          <w:sz w:val="24"/>
          <w:szCs w:val="24"/>
          <w:shd w:val="clear" w:color="auto" w:fill="FFFFFF"/>
        </w:rPr>
        <w:t>Princeton Uni</w:t>
      </w:r>
      <w:r w:rsidRPr="000C750F">
        <w:rPr>
          <w:rFonts w:ascii="Times New Roman" w:hAnsi="Times New Roman" w:cs="Times New Roman"/>
          <w:sz w:val="24"/>
          <w:szCs w:val="24"/>
          <w:shd w:val="clear" w:color="auto" w:fill="FFFFFF"/>
        </w:rPr>
        <w:t>.</w:t>
      </w:r>
      <w:proofErr w:type="gramEnd"/>
    </w:p>
    <w:p w:rsidR="00B3563B" w:rsidRPr="000C750F" w:rsidRDefault="00B3563B" w:rsidP="00B3563B">
      <w:pPr>
        <w:ind w:left="720" w:hanging="720"/>
        <w:rPr>
          <w:rFonts w:ascii="Times New Roman" w:hAnsi="Times New Roman" w:cs="Times New Roman"/>
          <w:sz w:val="24"/>
          <w:szCs w:val="24"/>
          <w:shd w:val="clear" w:color="auto" w:fill="FFFFFF"/>
        </w:rPr>
      </w:pPr>
      <w:proofErr w:type="spellStart"/>
      <w:r w:rsidRPr="000C750F">
        <w:rPr>
          <w:rFonts w:ascii="Times New Roman" w:hAnsi="Times New Roman" w:cs="Times New Roman"/>
          <w:sz w:val="24"/>
          <w:szCs w:val="24"/>
          <w:shd w:val="clear" w:color="auto" w:fill="FFFFFF"/>
        </w:rPr>
        <w:t>Volders</w:t>
      </w:r>
      <w:proofErr w:type="spellEnd"/>
      <w:r w:rsidRPr="000C750F">
        <w:rPr>
          <w:rFonts w:ascii="Times New Roman" w:hAnsi="Times New Roman" w:cs="Times New Roman"/>
          <w:sz w:val="24"/>
          <w:szCs w:val="24"/>
          <w:shd w:val="clear" w:color="auto" w:fill="FFFFFF"/>
        </w:rPr>
        <w:t>, B. (2016). Assessing the terrorist threat: impact of the group's organizational design</w:t>
      </w:r>
      <w:proofErr w:type="gramStart"/>
      <w:r w:rsidRPr="000C750F">
        <w:rPr>
          <w:rFonts w:ascii="Times New Roman" w:hAnsi="Times New Roman" w:cs="Times New Roman"/>
          <w:sz w:val="24"/>
          <w:szCs w:val="24"/>
          <w:shd w:val="clear" w:color="auto" w:fill="FFFFFF"/>
        </w:rPr>
        <w:t>?.</w:t>
      </w:r>
      <w:proofErr w:type="gramEnd"/>
      <w:r w:rsidRPr="000C750F">
        <w:rPr>
          <w:rFonts w:ascii="Times New Roman" w:hAnsi="Times New Roman" w:cs="Times New Roman"/>
          <w:sz w:val="24"/>
          <w:szCs w:val="24"/>
          <w:shd w:val="clear" w:color="auto" w:fill="FFFFFF"/>
        </w:rPr>
        <w:t> </w:t>
      </w:r>
      <w:r w:rsidRPr="000C750F">
        <w:rPr>
          <w:rFonts w:ascii="Times New Roman" w:hAnsi="Times New Roman" w:cs="Times New Roman"/>
          <w:i/>
          <w:iCs/>
          <w:sz w:val="24"/>
          <w:szCs w:val="24"/>
          <w:shd w:val="clear" w:color="auto" w:fill="FFFFFF"/>
        </w:rPr>
        <w:t>Studies in Conflict &amp; Terrorism</w:t>
      </w:r>
      <w:r w:rsidRPr="000C750F">
        <w:rPr>
          <w:rFonts w:ascii="Times New Roman" w:hAnsi="Times New Roman" w:cs="Times New Roman"/>
          <w:sz w:val="24"/>
          <w:szCs w:val="24"/>
          <w:shd w:val="clear" w:color="auto" w:fill="FFFFFF"/>
        </w:rPr>
        <w:t>, </w:t>
      </w:r>
      <w:r w:rsidRPr="000C750F">
        <w:rPr>
          <w:rFonts w:ascii="Times New Roman" w:hAnsi="Times New Roman" w:cs="Times New Roman"/>
          <w:i/>
          <w:iCs/>
          <w:sz w:val="24"/>
          <w:szCs w:val="24"/>
          <w:shd w:val="clear" w:color="auto" w:fill="FFFFFF"/>
        </w:rPr>
        <w:t>39</w:t>
      </w:r>
      <w:r w:rsidRPr="000C750F">
        <w:rPr>
          <w:rFonts w:ascii="Times New Roman" w:hAnsi="Times New Roman" w:cs="Times New Roman"/>
          <w:sz w:val="24"/>
          <w:szCs w:val="24"/>
          <w:shd w:val="clear" w:color="auto" w:fill="FFFFFF"/>
        </w:rPr>
        <w:t>(2), 106-127.</w:t>
      </w:r>
    </w:p>
    <w:p w:rsidR="00B3563B" w:rsidRPr="000C750F" w:rsidRDefault="00B3563B" w:rsidP="00B3563B">
      <w:pPr>
        <w:ind w:left="720" w:hanging="720"/>
        <w:rPr>
          <w:rFonts w:ascii="Times New Roman" w:hAnsi="Times New Roman" w:cs="Times New Roman"/>
          <w:sz w:val="24"/>
          <w:szCs w:val="24"/>
          <w:shd w:val="clear" w:color="auto" w:fill="FFFFFF"/>
        </w:rPr>
      </w:pPr>
      <w:proofErr w:type="spellStart"/>
      <w:r w:rsidRPr="000C750F">
        <w:rPr>
          <w:rFonts w:ascii="Times New Roman" w:hAnsi="Times New Roman" w:cs="Times New Roman"/>
          <w:sz w:val="24"/>
          <w:szCs w:val="24"/>
          <w:shd w:val="clear" w:color="auto" w:fill="FFFFFF"/>
        </w:rPr>
        <w:lastRenderedPageBreak/>
        <w:t>Stepanova</w:t>
      </w:r>
      <w:proofErr w:type="spellEnd"/>
      <w:r w:rsidRPr="000C750F">
        <w:rPr>
          <w:rFonts w:ascii="Times New Roman" w:hAnsi="Times New Roman" w:cs="Times New Roman"/>
          <w:sz w:val="24"/>
          <w:szCs w:val="24"/>
          <w:shd w:val="clear" w:color="auto" w:fill="FFFFFF"/>
        </w:rPr>
        <w:t>, E. A. (2008). </w:t>
      </w:r>
      <w:r w:rsidRPr="000C750F">
        <w:rPr>
          <w:rFonts w:ascii="Times New Roman" w:hAnsi="Times New Roman" w:cs="Times New Roman"/>
          <w:i/>
          <w:iCs/>
          <w:sz w:val="24"/>
          <w:szCs w:val="24"/>
          <w:shd w:val="clear" w:color="auto" w:fill="FFFFFF"/>
        </w:rPr>
        <w:t>Terrorism in asymmetrical conflict: Ideological and structural aspects</w:t>
      </w:r>
      <w:r w:rsidRPr="000C750F">
        <w:rPr>
          <w:rFonts w:ascii="Times New Roman" w:hAnsi="Times New Roman" w:cs="Times New Roman"/>
          <w:sz w:val="24"/>
          <w:szCs w:val="24"/>
          <w:shd w:val="clear" w:color="auto" w:fill="FFFFFF"/>
        </w:rPr>
        <w:t xml:space="preserve"> (Vol. 23). </w:t>
      </w:r>
      <w:proofErr w:type="gramStart"/>
      <w:r w:rsidRPr="000C750F">
        <w:rPr>
          <w:rFonts w:ascii="Times New Roman" w:hAnsi="Times New Roman" w:cs="Times New Roman"/>
          <w:sz w:val="24"/>
          <w:szCs w:val="24"/>
          <w:shd w:val="clear" w:color="auto" w:fill="FFFFFF"/>
        </w:rPr>
        <w:t>Oxford University Press.</w:t>
      </w:r>
      <w:proofErr w:type="gramEnd"/>
    </w:p>
    <w:p w:rsidR="00B3563B" w:rsidRPr="000C750F" w:rsidRDefault="00B3563B" w:rsidP="00B3563B">
      <w:pPr>
        <w:ind w:left="720" w:hanging="720"/>
        <w:rPr>
          <w:rFonts w:ascii="Times New Roman" w:hAnsi="Times New Roman" w:cs="Times New Roman"/>
          <w:sz w:val="24"/>
          <w:szCs w:val="24"/>
          <w:shd w:val="clear" w:color="auto" w:fill="FFFFFF"/>
        </w:rPr>
      </w:pPr>
      <w:proofErr w:type="spellStart"/>
      <w:r w:rsidRPr="000C750F">
        <w:rPr>
          <w:rFonts w:ascii="Times New Roman" w:hAnsi="Times New Roman" w:cs="Times New Roman"/>
          <w:sz w:val="24"/>
          <w:szCs w:val="24"/>
          <w:shd w:val="clear" w:color="auto" w:fill="FFFFFF"/>
        </w:rPr>
        <w:t>Kilberg</w:t>
      </w:r>
      <w:proofErr w:type="spellEnd"/>
      <w:r w:rsidRPr="000C750F">
        <w:rPr>
          <w:rFonts w:ascii="Times New Roman" w:hAnsi="Times New Roman" w:cs="Times New Roman"/>
          <w:sz w:val="24"/>
          <w:szCs w:val="24"/>
          <w:shd w:val="clear" w:color="auto" w:fill="FFFFFF"/>
        </w:rPr>
        <w:t xml:space="preserve">, J. (2012). </w:t>
      </w:r>
      <w:proofErr w:type="gramStart"/>
      <w:r w:rsidRPr="000C750F">
        <w:rPr>
          <w:rFonts w:ascii="Times New Roman" w:hAnsi="Times New Roman" w:cs="Times New Roman"/>
          <w:sz w:val="24"/>
          <w:szCs w:val="24"/>
          <w:shd w:val="clear" w:color="auto" w:fill="FFFFFF"/>
        </w:rPr>
        <w:t>A basic model explaining terrorist group organizational structure.</w:t>
      </w:r>
      <w:proofErr w:type="gramEnd"/>
      <w:r w:rsidRPr="000C750F">
        <w:rPr>
          <w:rFonts w:ascii="Times New Roman" w:hAnsi="Times New Roman" w:cs="Times New Roman"/>
          <w:sz w:val="24"/>
          <w:szCs w:val="24"/>
          <w:shd w:val="clear" w:color="auto" w:fill="FFFFFF"/>
        </w:rPr>
        <w:t> </w:t>
      </w:r>
      <w:r w:rsidRPr="000C750F">
        <w:rPr>
          <w:rFonts w:ascii="Times New Roman" w:hAnsi="Times New Roman" w:cs="Times New Roman"/>
          <w:i/>
          <w:iCs/>
          <w:sz w:val="24"/>
          <w:szCs w:val="24"/>
          <w:shd w:val="clear" w:color="auto" w:fill="FFFFFF"/>
        </w:rPr>
        <w:t>Studies in Conflict &amp; Terrorism</w:t>
      </w:r>
      <w:r w:rsidRPr="000C750F">
        <w:rPr>
          <w:rFonts w:ascii="Times New Roman" w:hAnsi="Times New Roman" w:cs="Times New Roman"/>
          <w:sz w:val="24"/>
          <w:szCs w:val="24"/>
          <w:shd w:val="clear" w:color="auto" w:fill="FFFFFF"/>
        </w:rPr>
        <w:t>, </w:t>
      </w:r>
      <w:r w:rsidRPr="000C750F">
        <w:rPr>
          <w:rFonts w:ascii="Times New Roman" w:hAnsi="Times New Roman" w:cs="Times New Roman"/>
          <w:i/>
          <w:iCs/>
          <w:sz w:val="24"/>
          <w:szCs w:val="24"/>
          <w:shd w:val="clear" w:color="auto" w:fill="FFFFFF"/>
        </w:rPr>
        <w:t>35</w:t>
      </w:r>
      <w:r w:rsidRPr="000C750F">
        <w:rPr>
          <w:rFonts w:ascii="Times New Roman" w:hAnsi="Times New Roman" w:cs="Times New Roman"/>
          <w:sz w:val="24"/>
          <w:szCs w:val="24"/>
          <w:shd w:val="clear" w:color="auto" w:fill="FFFFFF"/>
        </w:rPr>
        <w:t>(11), 810-830.</w:t>
      </w:r>
    </w:p>
    <w:p w:rsidR="00B3563B" w:rsidRPr="000C750F" w:rsidRDefault="00B3563B" w:rsidP="00B3563B">
      <w:pPr>
        <w:ind w:left="720" w:hanging="720"/>
        <w:rPr>
          <w:rFonts w:ascii="Times New Roman" w:hAnsi="Times New Roman" w:cs="Times New Roman"/>
          <w:sz w:val="24"/>
          <w:szCs w:val="24"/>
          <w:shd w:val="clear" w:color="auto" w:fill="FFFFFF"/>
        </w:rPr>
      </w:pPr>
      <w:proofErr w:type="spellStart"/>
      <w:r w:rsidRPr="000C750F">
        <w:rPr>
          <w:rFonts w:ascii="Times New Roman" w:hAnsi="Times New Roman" w:cs="Times New Roman"/>
          <w:sz w:val="24"/>
          <w:szCs w:val="24"/>
          <w:shd w:val="clear" w:color="auto" w:fill="FFFFFF"/>
        </w:rPr>
        <w:t>Tofangsaz</w:t>
      </w:r>
      <w:proofErr w:type="spellEnd"/>
      <w:r w:rsidRPr="000C750F">
        <w:rPr>
          <w:rFonts w:ascii="Times New Roman" w:hAnsi="Times New Roman" w:cs="Times New Roman"/>
          <w:sz w:val="24"/>
          <w:szCs w:val="24"/>
          <w:shd w:val="clear" w:color="auto" w:fill="FFFFFF"/>
        </w:rPr>
        <w:t>, H. (2015). Rethinking terrorist financing; where does all this lead</w:t>
      </w:r>
      <w:proofErr w:type="gramStart"/>
      <w:r w:rsidRPr="000C750F">
        <w:rPr>
          <w:rFonts w:ascii="Times New Roman" w:hAnsi="Times New Roman" w:cs="Times New Roman"/>
          <w:sz w:val="24"/>
          <w:szCs w:val="24"/>
          <w:shd w:val="clear" w:color="auto" w:fill="FFFFFF"/>
        </w:rPr>
        <w:t>?.</w:t>
      </w:r>
      <w:proofErr w:type="gramEnd"/>
      <w:r w:rsidRPr="000C750F">
        <w:rPr>
          <w:rFonts w:ascii="Times New Roman" w:hAnsi="Times New Roman" w:cs="Times New Roman"/>
          <w:sz w:val="24"/>
          <w:szCs w:val="24"/>
          <w:shd w:val="clear" w:color="auto" w:fill="FFFFFF"/>
        </w:rPr>
        <w:t> </w:t>
      </w:r>
      <w:proofErr w:type="gramStart"/>
      <w:r w:rsidRPr="000C750F">
        <w:rPr>
          <w:rFonts w:ascii="Times New Roman" w:hAnsi="Times New Roman" w:cs="Times New Roman"/>
          <w:i/>
          <w:iCs/>
          <w:sz w:val="24"/>
          <w:szCs w:val="24"/>
          <w:shd w:val="clear" w:color="auto" w:fill="FFFFFF"/>
        </w:rPr>
        <w:t>Journal of Money Laundering Control</w:t>
      </w:r>
      <w:r w:rsidRPr="000C750F">
        <w:rPr>
          <w:rFonts w:ascii="Times New Roman" w:hAnsi="Times New Roman" w:cs="Times New Roman"/>
          <w:sz w:val="24"/>
          <w:szCs w:val="24"/>
          <w:shd w:val="clear" w:color="auto" w:fill="FFFFFF"/>
        </w:rPr>
        <w:t>, </w:t>
      </w:r>
      <w:r w:rsidRPr="000C750F">
        <w:rPr>
          <w:rFonts w:ascii="Times New Roman" w:hAnsi="Times New Roman" w:cs="Times New Roman"/>
          <w:i/>
          <w:iCs/>
          <w:sz w:val="24"/>
          <w:szCs w:val="24"/>
          <w:shd w:val="clear" w:color="auto" w:fill="FFFFFF"/>
        </w:rPr>
        <w:t>18</w:t>
      </w:r>
      <w:r w:rsidRPr="000C750F">
        <w:rPr>
          <w:rFonts w:ascii="Times New Roman" w:hAnsi="Times New Roman" w:cs="Times New Roman"/>
          <w:sz w:val="24"/>
          <w:szCs w:val="24"/>
          <w:shd w:val="clear" w:color="auto" w:fill="FFFFFF"/>
        </w:rPr>
        <w:t>(1), 112-130.</w:t>
      </w:r>
      <w:proofErr w:type="gramEnd"/>
    </w:p>
    <w:p w:rsidR="00B3563B" w:rsidRPr="000C750F" w:rsidRDefault="00B3563B" w:rsidP="00B3563B">
      <w:pPr>
        <w:ind w:left="720" w:hanging="720"/>
        <w:rPr>
          <w:rFonts w:ascii="Times New Roman" w:hAnsi="Times New Roman" w:cs="Times New Roman"/>
          <w:sz w:val="24"/>
          <w:szCs w:val="24"/>
        </w:rPr>
      </w:pPr>
      <w:r w:rsidRPr="000C750F">
        <w:rPr>
          <w:rFonts w:ascii="Times New Roman" w:hAnsi="Times New Roman" w:cs="Times New Roman"/>
          <w:sz w:val="24"/>
          <w:szCs w:val="24"/>
        </w:rPr>
        <w:t xml:space="preserve">White, Jonathan R. (2014). </w:t>
      </w:r>
      <w:proofErr w:type="gramStart"/>
      <w:r w:rsidRPr="000C750F">
        <w:rPr>
          <w:rFonts w:ascii="Times New Roman" w:hAnsi="Times New Roman" w:cs="Times New Roman"/>
          <w:sz w:val="24"/>
          <w:szCs w:val="24"/>
        </w:rPr>
        <w:t>Terrorism and Homeland Security, 9th Edition.</w:t>
      </w:r>
      <w:proofErr w:type="gramEnd"/>
      <w:r w:rsidRPr="000C750F">
        <w:rPr>
          <w:rFonts w:ascii="Times New Roman" w:hAnsi="Times New Roman" w:cs="Times New Roman"/>
          <w:sz w:val="24"/>
          <w:szCs w:val="24"/>
        </w:rPr>
        <w:t xml:space="preserve"> </w:t>
      </w:r>
      <w:proofErr w:type="gramStart"/>
      <w:r w:rsidRPr="000C750F">
        <w:rPr>
          <w:rFonts w:ascii="Times New Roman" w:hAnsi="Times New Roman" w:cs="Times New Roman"/>
          <w:sz w:val="24"/>
          <w:szCs w:val="24"/>
        </w:rPr>
        <w:t xml:space="preserve">Wadsworth </w:t>
      </w:r>
      <w:proofErr w:type="spellStart"/>
      <w:r w:rsidRPr="000C750F">
        <w:rPr>
          <w:rFonts w:ascii="Times New Roman" w:hAnsi="Times New Roman" w:cs="Times New Roman"/>
          <w:sz w:val="24"/>
          <w:szCs w:val="24"/>
        </w:rPr>
        <w:t>Cengage</w:t>
      </w:r>
      <w:proofErr w:type="spellEnd"/>
      <w:r w:rsidRPr="000C750F">
        <w:rPr>
          <w:rFonts w:ascii="Times New Roman" w:hAnsi="Times New Roman" w:cs="Times New Roman"/>
          <w:sz w:val="24"/>
          <w:szCs w:val="24"/>
        </w:rPr>
        <w:t xml:space="preserve"> Learning.</w:t>
      </w:r>
      <w:proofErr w:type="gramEnd"/>
    </w:p>
    <w:p w:rsidR="00B3563B" w:rsidRPr="000C750F" w:rsidRDefault="00B3563B" w:rsidP="00B3563B">
      <w:pPr>
        <w:ind w:left="720" w:hanging="720"/>
        <w:rPr>
          <w:rFonts w:ascii="Times New Roman" w:hAnsi="Times New Roman" w:cs="Times New Roman"/>
          <w:sz w:val="24"/>
          <w:szCs w:val="24"/>
          <w:shd w:val="clear" w:color="auto" w:fill="FFFFFF"/>
        </w:rPr>
      </w:pPr>
    </w:p>
    <w:p w:rsidR="00B3563B" w:rsidRPr="000C750F" w:rsidRDefault="00B3563B" w:rsidP="00B3563B">
      <w:pPr>
        <w:rPr>
          <w:rFonts w:ascii="Times New Roman" w:hAnsi="Times New Roman" w:cs="Times New Roman"/>
          <w:sz w:val="24"/>
          <w:szCs w:val="24"/>
          <w:shd w:val="clear" w:color="auto" w:fill="FFFFFF"/>
        </w:rPr>
      </w:pPr>
    </w:p>
    <w:p w:rsidR="00407898" w:rsidRPr="000C750F" w:rsidRDefault="00407898" w:rsidP="00FA609D">
      <w:pPr>
        <w:pStyle w:val="NoSpacing"/>
        <w:spacing w:line="480" w:lineRule="auto"/>
        <w:ind w:firstLine="720"/>
        <w:rPr>
          <w:rFonts w:ascii="Times New Roman" w:hAnsi="Times New Roman" w:cs="Times New Roman"/>
          <w:sz w:val="24"/>
          <w:szCs w:val="24"/>
        </w:rPr>
      </w:pPr>
    </w:p>
    <w:p w:rsidR="0056155E" w:rsidRPr="000C750F" w:rsidRDefault="0056155E" w:rsidP="00FA609D">
      <w:pPr>
        <w:pStyle w:val="NoSpacing"/>
        <w:spacing w:line="480" w:lineRule="auto"/>
        <w:rPr>
          <w:rFonts w:ascii="Times New Roman" w:hAnsi="Times New Roman" w:cs="Times New Roman"/>
          <w:sz w:val="24"/>
          <w:szCs w:val="24"/>
        </w:rPr>
      </w:pPr>
    </w:p>
    <w:sectPr w:rsidR="0056155E" w:rsidRPr="000C750F" w:rsidSect="008066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00A" w:rsidRDefault="002E500A">
      <w:pPr>
        <w:spacing w:line="240" w:lineRule="auto"/>
      </w:pPr>
      <w:r>
        <w:separator/>
      </w:r>
    </w:p>
  </w:endnote>
  <w:endnote w:type="continuationSeparator" w:id="0">
    <w:p w:rsidR="002E500A" w:rsidRDefault="002E5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00A" w:rsidRDefault="002E500A">
      <w:pPr>
        <w:spacing w:line="240" w:lineRule="auto"/>
      </w:pPr>
      <w:r>
        <w:separator/>
      </w:r>
    </w:p>
  </w:footnote>
  <w:footnote w:type="continuationSeparator" w:id="0">
    <w:p w:rsidR="002E500A" w:rsidRDefault="002E50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6A17" w:rsidRPr="00594C78" w:rsidRDefault="002E500A">
    <w:pPr>
      <w:pStyle w:val="Header"/>
      <w:jc w:val="right"/>
      <w:rPr>
        <w:rFonts w:ascii="Times New Roman" w:hAnsi="Times New Roman" w:cs="Times New Roman"/>
        <w:sz w:val="24"/>
        <w:szCs w:val="24"/>
      </w:rPr>
    </w:pPr>
    <w:r w:rsidRPr="00594C78">
      <w:rPr>
        <w:rFonts w:ascii="Times New Roman" w:hAnsi="Times New Roman" w:cs="Times New Roman"/>
        <w:sz w:val="24"/>
        <w:szCs w:val="24"/>
      </w:rPr>
      <w:t xml:space="preserve">TERRORIST ORGANIZATIONS                           </w:t>
    </w:r>
    <w:r w:rsidR="00594C78">
      <w:rPr>
        <w:rFonts w:ascii="Times New Roman" w:hAnsi="Times New Roman" w:cs="Times New Roman"/>
        <w:sz w:val="24"/>
        <w:szCs w:val="24"/>
      </w:rPr>
      <w:t xml:space="preserve">                               </w:t>
    </w:r>
    <w:r w:rsidRPr="00594C78">
      <w:rPr>
        <w:rFonts w:ascii="Times New Roman" w:hAnsi="Times New Roman" w:cs="Times New Roman"/>
        <w:sz w:val="24"/>
        <w:szCs w:val="24"/>
      </w:rPr>
      <w:t xml:space="preserve">                                        </w:t>
    </w:r>
    <w:sdt>
      <w:sdtPr>
        <w:rPr>
          <w:rFonts w:ascii="Times New Roman" w:hAnsi="Times New Roman" w:cs="Times New Roman"/>
          <w:sz w:val="24"/>
          <w:szCs w:val="24"/>
        </w:rPr>
        <w:id w:val="-867454294"/>
        <w:docPartObj>
          <w:docPartGallery w:val="Page Numbers (Top of Page)"/>
          <w:docPartUnique/>
        </w:docPartObj>
      </w:sdtPr>
      <w:sdtEndPr>
        <w:rPr>
          <w:noProof/>
        </w:rPr>
      </w:sdtEndPr>
      <w:sdtContent>
        <w:r w:rsidRPr="00594C78">
          <w:rPr>
            <w:rFonts w:ascii="Times New Roman" w:hAnsi="Times New Roman" w:cs="Times New Roman"/>
            <w:sz w:val="24"/>
            <w:szCs w:val="24"/>
          </w:rPr>
          <w:fldChar w:fldCharType="begin"/>
        </w:r>
        <w:r w:rsidRPr="00594C78">
          <w:rPr>
            <w:rFonts w:ascii="Times New Roman" w:hAnsi="Times New Roman" w:cs="Times New Roman"/>
            <w:sz w:val="24"/>
            <w:szCs w:val="24"/>
          </w:rPr>
          <w:instrText xml:space="preserve"> PAGE   \* MERGEFORMAT </w:instrText>
        </w:r>
        <w:r w:rsidRPr="00594C78">
          <w:rPr>
            <w:rFonts w:ascii="Times New Roman" w:hAnsi="Times New Roman" w:cs="Times New Roman"/>
            <w:sz w:val="24"/>
            <w:szCs w:val="24"/>
          </w:rPr>
          <w:fldChar w:fldCharType="separate"/>
        </w:r>
        <w:r w:rsidR="00FB2408">
          <w:rPr>
            <w:rFonts w:ascii="Times New Roman" w:hAnsi="Times New Roman" w:cs="Times New Roman"/>
            <w:noProof/>
            <w:sz w:val="24"/>
            <w:szCs w:val="24"/>
          </w:rPr>
          <w:t>2</w:t>
        </w:r>
        <w:r w:rsidRPr="00594C78">
          <w:rPr>
            <w:rFonts w:ascii="Times New Roman" w:hAnsi="Times New Roman" w:cs="Times New Roman"/>
            <w:noProof/>
            <w:sz w:val="24"/>
            <w:szCs w:val="24"/>
          </w:rPr>
          <w:fldChar w:fldCharType="end"/>
        </w:r>
      </w:sdtContent>
    </w:sdt>
  </w:p>
  <w:p w:rsidR="00616A17" w:rsidRPr="00594C78" w:rsidRDefault="00616A1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662" w:rsidRPr="00616A17" w:rsidRDefault="002E500A" w:rsidP="00806662">
    <w:pPr>
      <w:pStyle w:val="NoSpacing"/>
      <w:spacing w:line="480" w:lineRule="auto"/>
      <w:jc w:val="center"/>
      <w:rPr>
        <w:rFonts w:ascii="Times New Roman" w:hAnsi="Times New Roman" w:cs="Times New Roman"/>
        <w:sz w:val="24"/>
        <w:szCs w:val="24"/>
      </w:rPr>
    </w:pPr>
    <w:r w:rsidRPr="00616A17">
      <w:rPr>
        <w:rFonts w:ascii="Times New Roman" w:hAnsi="Times New Roman" w:cs="Times New Roman"/>
        <w:sz w:val="24"/>
        <w:szCs w:val="24"/>
      </w:rPr>
      <w:t xml:space="preserve">Running head: TERRORIST ORGANIZATIONS </w:t>
    </w:r>
    <w:sdt>
      <w:sdtPr>
        <w:rPr>
          <w:rFonts w:ascii="Times New Roman" w:hAnsi="Times New Roman" w:cs="Times New Roman"/>
          <w:sz w:val="24"/>
          <w:szCs w:val="24"/>
        </w:rPr>
        <w:id w:val="-1760130358"/>
        <w:docPartObj>
          <w:docPartGallery w:val="Page Numbers (Top of Page)"/>
          <w:docPartUnique/>
        </w:docPartObj>
      </w:sdtPr>
      <w:sdtEndPr>
        <w:rPr>
          <w:noProof/>
        </w:rPr>
      </w:sdtEndPr>
      <w:sdtContent>
        <w:r w:rsidR="00616A17" w:rsidRPr="00616A17">
          <w:rPr>
            <w:rFonts w:ascii="Times New Roman" w:hAnsi="Times New Roman" w:cs="Times New Roman"/>
            <w:sz w:val="24"/>
            <w:szCs w:val="24"/>
          </w:rPr>
          <w:t xml:space="preserve">  </w:t>
        </w:r>
        <w:r w:rsidR="00616A17">
          <w:rPr>
            <w:rFonts w:ascii="Times New Roman" w:hAnsi="Times New Roman" w:cs="Times New Roman"/>
            <w:sz w:val="24"/>
            <w:szCs w:val="24"/>
          </w:rPr>
          <w:t xml:space="preserve">           </w:t>
        </w:r>
        <w:r w:rsidR="00616A17" w:rsidRPr="00616A17">
          <w:rPr>
            <w:rFonts w:ascii="Times New Roman" w:hAnsi="Times New Roman" w:cs="Times New Roman"/>
            <w:sz w:val="24"/>
            <w:szCs w:val="24"/>
          </w:rPr>
          <w:t xml:space="preserve">                                                            </w:t>
        </w:r>
        <w:r w:rsidRPr="00616A17">
          <w:rPr>
            <w:rFonts w:ascii="Times New Roman" w:hAnsi="Times New Roman" w:cs="Times New Roman"/>
            <w:sz w:val="24"/>
            <w:szCs w:val="24"/>
          </w:rPr>
          <w:fldChar w:fldCharType="begin"/>
        </w:r>
        <w:r w:rsidRPr="00616A17">
          <w:rPr>
            <w:rFonts w:ascii="Times New Roman" w:hAnsi="Times New Roman" w:cs="Times New Roman"/>
            <w:sz w:val="24"/>
            <w:szCs w:val="24"/>
          </w:rPr>
          <w:instrText xml:space="preserve"> PAGE   \* MERGEFORMAT </w:instrText>
        </w:r>
        <w:r w:rsidRPr="00616A17">
          <w:rPr>
            <w:rFonts w:ascii="Times New Roman" w:hAnsi="Times New Roman" w:cs="Times New Roman"/>
            <w:sz w:val="24"/>
            <w:szCs w:val="24"/>
          </w:rPr>
          <w:fldChar w:fldCharType="separate"/>
        </w:r>
        <w:r w:rsidR="00FB2408">
          <w:rPr>
            <w:rFonts w:ascii="Times New Roman" w:hAnsi="Times New Roman" w:cs="Times New Roman"/>
            <w:noProof/>
            <w:sz w:val="24"/>
            <w:szCs w:val="24"/>
          </w:rPr>
          <w:t>1</w:t>
        </w:r>
        <w:r w:rsidRPr="00616A17">
          <w:rPr>
            <w:rFonts w:ascii="Times New Roman" w:hAnsi="Times New Roman" w:cs="Times New Roman"/>
            <w:noProof/>
            <w:sz w:val="24"/>
            <w:szCs w:val="24"/>
          </w:rPr>
          <w:fldChar w:fldCharType="end"/>
        </w:r>
      </w:sdtContent>
    </w:sdt>
  </w:p>
  <w:p w:rsidR="00806662" w:rsidRPr="00616A17" w:rsidRDefault="0080666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48E"/>
    <w:rsid w:val="000B598A"/>
    <w:rsid w:val="000B695A"/>
    <w:rsid w:val="000C750F"/>
    <w:rsid w:val="00111882"/>
    <w:rsid w:val="0012788E"/>
    <w:rsid w:val="00165116"/>
    <w:rsid w:val="001A1812"/>
    <w:rsid w:val="001A6FDA"/>
    <w:rsid w:val="001D2855"/>
    <w:rsid w:val="002149CC"/>
    <w:rsid w:val="00230668"/>
    <w:rsid w:val="00254B8A"/>
    <w:rsid w:val="002E500A"/>
    <w:rsid w:val="003A1587"/>
    <w:rsid w:val="003A57BF"/>
    <w:rsid w:val="003E202C"/>
    <w:rsid w:val="00407898"/>
    <w:rsid w:val="004168A3"/>
    <w:rsid w:val="00445052"/>
    <w:rsid w:val="00477724"/>
    <w:rsid w:val="004A123B"/>
    <w:rsid w:val="0056155E"/>
    <w:rsid w:val="00594C78"/>
    <w:rsid w:val="005D312E"/>
    <w:rsid w:val="0060148E"/>
    <w:rsid w:val="0060160A"/>
    <w:rsid w:val="00616A17"/>
    <w:rsid w:val="00636F11"/>
    <w:rsid w:val="00663623"/>
    <w:rsid w:val="006673F1"/>
    <w:rsid w:val="006A7347"/>
    <w:rsid w:val="00730154"/>
    <w:rsid w:val="0076689F"/>
    <w:rsid w:val="00776297"/>
    <w:rsid w:val="00797B79"/>
    <w:rsid w:val="007B33F1"/>
    <w:rsid w:val="007B3A4E"/>
    <w:rsid w:val="007C21EE"/>
    <w:rsid w:val="008032BC"/>
    <w:rsid w:val="00806662"/>
    <w:rsid w:val="00847CEF"/>
    <w:rsid w:val="0095466A"/>
    <w:rsid w:val="009726EF"/>
    <w:rsid w:val="009941C9"/>
    <w:rsid w:val="009A4F73"/>
    <w:rsid w:val="00A1260E"/>
    <w:rsid w:val="00A36AB9"/>
    <w:rsid w:val="00AA08FE"/>
    <w:rsid w:val="00AF5509"/>
    <w:rsid w:val="00B3563B"/>
    <w:rsid w:val="00B47281"/>
    <w:rsid w:val="00BF3BA6"/>
    <w:rsid w:val="00BF4AA2"/>
    <w:rsid w:val="00C04A9D"/>
    <w:rsid w:val="00C2082F"/>
    <w:rsid w:val="00C21838"/>
    <w:rsid w:val="00C47D55"/>
    <w:rsid w:val="00CA1CD9"/>
    <w:rsid w:val="00CC5190"/>
    <w:rsid w:val="00CD4429"/>
    <w:rsid w:val="00CE3732"/>
    <w:rsid w:val="00CF6125"/>
    <w:rsid w:val="00D23EA9"/>
    <w:rsid w:val="00D457B2"/>
    <w:rsid w:val="00DC77C1"/>
    <w:rsid w:val="00DE641C"/>
    <w:rsid w:val="00DF1995"/>
    <w:rsid w:val="00E03B7A"/>
    <w:rsid w:val="00E60FD2"/>
    <w:rsid w:val="00F4225E"/>
    <w:rsid w:val="00FA609D"/>
    <w:rsid w:val="00FB2408"/>
    <w:rsid w:val="00FB2C22"/>
    <w:rsid w:val="00FF6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25"/>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609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A609D"/>
    <w:pPr>
      <w:spacing w:line="240" w:lineRule="auto"/>
      <w:ind w:firstLine="0"/>
    </w:pPr>
  </w:style>
  <w:style w:type="paragraph" w:styleId="Header">
    <w:name w:val="header"/>
    <w:basedOn w:val="Normal"/>
    <w:link w:val="HeaderChar"/>
    <w:uiPriority w:val="99"/>
    <w:unhideWhenUsed/>
    <w:rsid w:val="00806662"/>
    <w:pPr>
      <w:tabs>
        <w:tab w:val="center" w:pos="4680"/>
        <w:tab w:val="right" w:pos="9360"/>
      </w:tabs>
      <w:spacing w:line="240" w:lineRule="auto"/>
    </w:pPr>
  </w:style>
  <w:style w:type="character" w:customStyle="1" w:styleId="HeaderChar">
    <w:name w:val="Header Char"/>
    <w:basedOn w:val="DefaultParagraphFont"/>
    <w:link w:val="Header"/>
    <w:uiPriority w:val="99"/>
    <w:rsid w:val="00806662"/>
  </w:style>
  <w:style w:type="paragraph" w:styleId="Footer">
    <w:name w:val="footer"/>
    <w:basedOn w:val="Normal"/>
    <w:link w:val="FooterChar"/>
    <w:uiPriority w:val="99"/>
    <w:unhideWhenUsed/>
    <w:rsid w:val="00806662"/>
    <w:pPr>
      <w:tabs>
        <w:tab w:val="center" w:pos="4680"/>
        <w:tab w:val="right" w:pos="9360"/>
      </w:tabs>
      <w:spacing w:line="240" w:lineRule="auto"/>
    </w:pPr>
  </w:style>
  <w:style w:type="character" w:customStyle="1" w:styleId="FooterChar">
    <w:name w:val="Footer Char"/>
    <w:basedOn w:val="DefaultParagraphFont"/>
    <w:link w:val="Footer"/>
    <w:uiPriority w:val="99"/>
    <w:rsid w:val="008066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125"/>
    <w:pPr>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609D"/>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FA609D"/>
    <w:pPr>
      <w:spacing w:line="240" w:lineRule="auto"/>
      <w:ind w:firstLine="0"/>
    </w:pPr>
  </w:style>
  <w:style w:type="paragraph" w:styleId="Header">
    <w:name w:val="header"/>
    <w:basedOn w:val="Normal"/>
    <w:link w:val="HeaderChar"/>
    <w:uiPriority w:val="99"/>
    <w:unhideWhenUsed/>
    <w:rsid w:val="00806662"/>
    <w:pPr>
      <w:tabs>
        <w:tab w:val="center" w:pos="4680"/>
        <w:tab w:val="right" w:pos="9360"/>
      </w:tabs>
      <w:spacing w:line="240" w:lineRule="auto"/>
    </w:pPr>
  </w:style>
  <w:style w:type="character" w:customStyle="1" w:styleId="HeaderChar">
    <w:name w:val="Header Char"/>
    <w:basedOn w:val="DefaultParagraphFont"/>
    <w:link w:val="Header"/>
    <w:uiPriority w:val="99"/>
    <w:rsid w:val="00806662"/>
  </w:style>
  <w:style w:type="paragraph" w:styleId="Footer">
    <w:name w:val="footer"/>
    <w:basedOn w:val="Normal"/>
    <w:link w:val="FooterChar"/>
    <w:uiPriority w:val="99"/>
    <w:unhideWhenUsed/>
    <w:rsid w:val="00806662"/>
    <w:pPr>
      <w:tabs>
        <w:tab w:val="center" w:pos="4680"/>
        <w:tab w:val="right" w:pos="9360"/>
      </w:tabs>
      <w:spacing w:line="240" w:lineRule="auto"/>
    </w:pPr>
  </w:style>
  <w:style w:type="character" w:customStyle="1" w:styleId="FooterChar">
    <w:name w:val="Footer Char"/>
    <w:basedOn w:val="DefaultParagraphFont"/>
    <w:link w:val="Footer"/>
    <w:uiPriority w:val="99"/>
    <w:rsid w:val="008066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2019-10-30T18:29:00Z</dcterms:created>
  <dcterms:modified xsi:type="dcterms:W3CDTF">2019-10-30T18:29:00Z</dcterms:modified>
</cp:coreProperties>
</file>